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909" w:rsidRDefault="00286909" w:rsidP="00286909">
      <w:pPr>
        <w:rPr>
          <w:rFonts w:ascii="Times New Roman" w:hAnsi="Times New Roman"/>
          <w:sz w:val="28"/>
          <w:szCs w:val="28"/>
        </w:rPr>
      </w:pPr>
      <w:r>
        <w:rPr>
          <w:noProof/>
        </w:rPr>
        <mc:AlternateContent>
          <mc:Choice Requires="wps">
            <w:drawing>
              <wp:anchor distT="0" distB="0" distL="114300" distR="114300" simplePos="0" relativeHeight="251659264" behindDoc="0" locked="0" layoutInCell="1" allowOverlap="1" wp14:anchorId="51DA2528" wp14:editId="38D04CF8">
                <wp:simplePos x="0" y="0"/>
                <wp:positionH relativeFrom="column">
                  <wp:posOffset>3267075</wp:posOffset>
                </wp:positionH>
                <wp:positionV relativeFrom="paragraph">
                  <wp:posOffset>209550</wp:posOffset>
                </wp:positionV>
                <wp:extent cx="2628900" cy="0"/>
                <wp:effectExtent l="9525" t="9525" r="952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25pt,16.5pt" to="464.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"/>
            </w:pict>
          </mc:Fallback>
        </mc:AlternateContent>
      </w:r>
      <w:r>
        <w:rPr>
          <w:rFonts w:ascii="Times New Roman" w:hAnsi="Times New Roman"/>
          <w:sz w:val="28"/>
          <w:szCs w:val="28"/>
        </w:rPr>
        <w:t xml:space="preserve">HUYỆN ỦY BÙ ĐĂNG                                  </w:t>
      </w:r>
      <w:r>
        <w:rPr>
          <w:rFonts w:ascii="Times New Roman" w:hAnsi="Times New Roman"/>
          <w:b/>
          <w:sz w:val="30"/>
          <w:szCs w:val="30"/>
        </w:rPr>
        <w:t>ĐẢNG CỘNG SẢN VIỆT NAM</w:t>
      </w:r>
    </w:p>
    <w:p w:rsidR="00286909" w:rsidRDefault="00286909" w:rsidP="00286909">
      <w:pPr>
        <w:rPr>
          <w:rFonts w:ascii="Times New Roman" w:hAnsi="Times New Roman"/>
          <w:sz w:val="28"/>
          <w:szCs w:val="28"/>
        </w:rPr>
      </w:pPr>
      <w:r>
        <w:rPr>
          <w:rFonts w:ascii="Times New Roman" w:hAnsi="Times New Roman"/>
          <w:b/>
          <w:noProof/>
          <w:sz w:val="28"/>
          <w:szCs w:val="28"/>
        </w:rPr>
        <w:t xml:space="preserve">  </w:t>
      </w:r>
      <w:r>
        <w:rPr>
          <w:rFonts w:ascii="Times New Roman" w:hAnsi="Times New Roman"/>
          <w:b/>
          <w:sz w:val="28"/>
          <w:szCs w:val="28"/>
        </w:rPr>
        <w:t xml:space="preserve"> BAN TUYÊN GIÁO</w:t>
      </w:r>
      <w:r>
        <w:rPr>
          <w:rFonts w:ascii="Times New Roman" w:hAnsi="Times New Roman"/>
          <w:sz w:val="28"/>
          <w:szCs w:val="28"/>
        </w:rPr>
        <w:tab/>
        <w:t xml:space="preserve">                              </w:t>
      </w:r>
      <w:r>
        <w:rPr>
          <w:rFonts w:ascii="Times New Roman" w:hAnsi="Times New Roman"/>
          <w:i/>
          <w:sz w:val="28"/>
          <w:szCs w:val="28"/>
        </w:rPr>
        <w:t>Bù Đăng, ngày 22 tháng 01 năm 2016</w:t>
      </w:r>
    </w:p>
    <w:p w:rsidR="00286909" w:rsidRDefault="00286909" w:rsidP="00286909">
      <w:pPr>
        <w:rPr>
          <w:rFonts w:ascii="Times New Roman" w:hAnsi="Times New Roman"/>
          <w:sz w:val="28"/>
          <w:szCs w:val="28"/>
        </w:rPr>
      </w:pPr>
      <w:r>
        <w:rPr>
          <w:rFonts w:ascii="Times New Roman" w:hAnsi="Times New Roman"/>
          <w:sz w:val="28"/>
          <w:szCs w:val="28"/>
        </w:rPr>
        <w:t xml:space="preserve">                  *</w:t>
      </w:r>
    </w:p>
    <w:p w:rsidR="00286909" w:rsidRDefault="00286909" w:rsidP="00286909">
      <w:pPr>
        <w:rPr>
          <w:rFonts w:ascii="Times New Roman" w:hAnsi="Times New Roman"/>
          <w:sz w:val="28"/>
          <w:szCs w:val="28"/>
        </w:rPr>
      </w:pPr>
      <w:r>
        <w:rPr>
          <w:rFonts w:ascii="Times New Roman" w:hAnsi="Times New Roman"/>
          <w:sz w:val="28"/>
          <w:szCs w:val="28"/>
        </w:rPr>
        <w:t xml:space="preserve">   Số: 05 -HD/BTGHU</w:t>
      </w:r>
    </w:p>
    <w:p w:rsidR="00286909" w:rsidRDefault="00286909" w:rsidP="00286909">
      <w:pPr>
        <w:ind w:firstLine="720"/>
        <w:jc w:val="center"/>
        <w:rPr>
          <w:rFonts w:ascii="Times New Roman" w:hAnsi="Times New Roman"/>
          <w:b/>
          <w:sz w:val="28"/>
          <w:szCs w:val="28"/>
        </w:rPr>
      </w:pPr>
    </w:p>
    <w:p w:rsidR="00286909" w:rsidRDefault="00286909" w:rsidP="00286909">
      <w:pPr>
        <w:jc w:val="center"/>
        <w:rPr>
          <w:rFonts w:ascii="Times New Roman" w:hAnsi="Times New Roman"/>
          <w:b/>
          <w:sz w:val="28"/>
          <w:szCs w:val="28"/>
          <w:lang w:val="vi-VN"/>
        </w:rPr>
      </w:pPr>
      <w:r>
        <w:rPr>
          <w:rFonts w:ascii="Times New Roman" w:hAnsi="Times New Roman"/>
          <w:b/>
          <w:sz w:val="28"/>
          <w:szCs w:val="28"/>
        </w:rPr>
        <w:t>H</w:t>
      </w:r>
      <w:r>
        <w:rPr>
          <w:rFonts w:ascii="Times New Roman" w:hAnsi="Times New Roman"/>
          <w:b/>
          <w:sz w:val="28"/>
          <w:szCs w:val="28"/>
          <w:lang w:val="vi-VN"/>
        </w:rPr>
        <w:t>ƯỚNG DẪN</w:t>
      </w:r>
    </w:p>
    <w:p w:rsidR="00286909" w:rsidRDefault="00286909" w:rsidP="00286909">
      <w:pPr>
        <w:jc w:val="center"/>
        <w:rPr>
          <w:rFonts w:ascii="Times New Roman" w:hAnsi="Times New Roman"/>
          <w:b/>
          <w:sz w:val="28"/>
          <w:szCs w:val="28"/>
        </w:rPr>
      </w:pPr>
      <w:r>
        <w:rPr>
          <w:rFonts w:ascii="Times New Roman" w:hAnsi="Times New Roman"/>
          <w:b/>
          <w:sz w:val="28"/>
          <w:szCs w:val="28"/>
        </w:rPr>
        <w:t>Tuyên truyền kỷ niệm các ngày lễ lớn năm 2016</w:t>
      </w:r>
    </w:p>
    <w:p w:rsidR="00286909" w:rsidRDefault="00286909" w:rsidP="00286909">
      <w:pPr>
        <w:jc w:val="center"/>
        <w:rPr>
          <w:rFonts w:ascii="Times New Roman" w:hAnsi="Times New Roman"/>
          <w:sz w:val="28"/>
          <w:szCs w:val="28"/>
        </w:rPr>
      </w:pPr>
    </w:p>
    <w:p w:rsidR="00286909" w:rsidRDefault="00286909" w:rsidP="00286909">
      <w:pPr>
        <w:spacing w:line="288" w:lineRule="auto"/>
        <w:ind w:firstLine="900"/>
        <w:jc w:val="both"/>
        <w:rPr>
          <w:rFonts w:ascii="Times New Roman" w:hAnsi="Times New Roman"/>
          <w:color w:val="000000"/>
          <w:sz w:val="28"/>
          <w:szCs w:val="28"/>
        </w:rPr>
      </w:pPr>
      <w:r>
        <w:rPr>
          <w:rFonts w:ascii="Times New Roman" w:hAnsi="Times New Roman"/>
          <w:color w:val="000000"/>
          <w:sz w:val="28"/>
          <w:szCs w:val="28"/>
        </w:rPr>
        <w:t xml:space="preserve">Căn cứ Hướng dẫn số 02-HD/BTGTU ngày 14/01/2016 của Ban Tuyên giáo Tỉnh ủy về việc “Hướng dẫn tuyên truyền kỷ niệm các ngày lễ lớn năm 2016”; trên cơ sở tình hình thực tế của huyện, Ban Tuyên giáo Huyện ủy hướng dẫn công tác tuyên truyền các ngày lễ lớn trong năm 2016 như sau: </w:t>
      </w:r>
    </w:p>
    <w:p w:rsidR="00286909" w:rsidRDefault="00286909" w:rsidP="00286909">
      <w:pPr>
        <w:spacing w:line="288" w:lineRule="auto"/>
        <w:ind w:firstLine="900"/>
        <w:jc w:val="both"/>
        <w:rPr>
          <w:rFonts w:ascii="Times New Roman" w:hAnsi="Times New Roman"/>
          <w:b/>
          <w:bCs/>
          <w:color w:val="000000"/>
          <w:sz w:val="28"/>
          <w:szCs w:val="28"/>
        </w:rPr>
      </w:pPr>
      <w:r>
        <w:rPr>
          <w:rFonts w:ascii="Times New Roman" w:hAnsi="Times New Roman"/>
          <w:b/>
          <w:bCs/>
          <w:color w:val="000000"/>
          <w:sz w:val="28"/>
          <w:szCs w:val="28"/>
        </w:rPr>
        <w:t>I. MỤC ĐÍCH, YÊU CẦU</w:t>
      </w:r>
    </w:p>
    <w:p w:rsidR="00286909" w:rsidRDefault="00286909" w:rsidP="00286909">
      <w:pPr>
        <w:spacing w:line="288" w:lineRule="auto"/>
        <w:ind w:firstLine="900"/>
        <w:jc w:val="both"/>
        <w:rPr>
          <w:rFonts w:ascii="Times New Roman" w:hAnsi="Times New Roman"/>
          <w:sz w:val="28"/>
          <w:szCs w:val="28"/>
        </w:rPr>
      </w:pPr>
      <w:r>
        <w:rPr>
          <w:rFonts w:ascii="Times New Roman" w:hAnsi="Times New Roman"/>
          <w:sz w:val="28"/>
          <w:szCs w:val="28"/>
        </w:rPr>
        <w:t>1. Tuyên truyền, giáo dục lòng yêu nước, truyền thống lịch sử, văn hóa của dân tộc, góp phần bồi dưỡng và phát huy chủ nghĩa anh hùng cách mạng, củng cố, bồi đắp niềm tin tưởng của Nhân dân đối với Đảng, Nhà nước và tạo động lực đẩy mạnh sự nghiệp công nghiệp hóa, hiện đại hóa đất nước và hội nhập quốc tế.</w:t>
      </w:r>
    </w:p>
    <w:p w:rsidR="00286909" w:rsidRDefault="00286909" w:rsidP="00286909">
      <w:pPr>
        <w:spacing w:line="288" w:lineRule="auto"/>
        <w:ind w:firstLine="900"/>
        <w:jc w:val="both"/>
        <w:rPr>
          <w:rFonts w:ascii="Times New Roman" w:hAnsi="Times New Roman"/>
          <w:sz w:val="28"/>
          <w:szCs w:val="28"/>
        </w:rPr>
      </w:pPr>
      <w:r>
        <w:rPr>
          <w:rFonts w:ascii="Times New Roman" w:hAnsi="Times New Roman"/>
          <w:sz w:val="28"/>
          <w:szCs w:val="28"/>
        </w:rPr>
        <w:t>2. Thông qua tuyên truyền kỷ niệm các ngày lễ lớn của tỉnh, của đất nước, cổ vũ, động viên toàn Đảng, toàn dân và toàn quân trong tỉnh vượt qua thách thức, ra sức thi đua thực hiện thắng lợi Nghị quyết Đại hội Đảng bộ các cấp và Nghị quyết Đại hội XII của Đảng.</w:t>
      </w:r>
    </w:p>
    <w:p w:rsidR="00286909" w:rsidRDefault="00286909" w:rsidP="00286909">
      <w:pPr>
        <w:spacing w:line="288" w:lineRule="auto"/>
        <w:ind w:firstLine="900"/>
        <w:jc w:val="both"/>
        <w:rPr>
          <w:rFonts w:ascii="Times New Roman" w:hAnsi="Times New Roman"/>
          <w:sz w:val="28"/>
          <w:szCs w:val="28"/>
        </w:rPr>
      </w:pPr>
      <w:r>
        <w:rPr>
          <w:rFonts w:ascii="Times New Roman" w:hAnsi="Times New Roman"/>
          <w:sz w:val="28"/>
          <w:szCs w:val="28"/>
        </w:rPr>
        <w:t>3. Các hoạt động tuyên truyền kỷ niệm cần được tổ chức dưới nhiều hình thức, đảm bảo đúng tầm mức sự kiện, thiết thực, hiệu quả và tiết kiệm; lồng ghép với việc tuyên truyền các chỉ thị, nghị quyết của Đảng, chính sách, pháp luật của Nhà nước, các sự kiện chính trị của huyện, của tỉnh, của đất nước và các mục tiêu, chương trình hành động cách mạng của các ngành, địa phương, cơ quan, đơn vị; tạo không khí vui tươi, phấn khởi trong Nhân dân.</w:t>
      </w:r>
    </w:p>
    <w:p w:rsidR="00286909" w:rsidRDefault="00286909" w:rsidP="00286909">
      <w:pPr>
        <w:spacing w:line="288" w:lineRule="auto"/>
        <w:ind w:firstLine="900"/>
        <w:jc w:val="both"/>
        <w:rPr>
          <w:rFonts w:ascii="Times New Roman" w:hAnsi="Times New Roman"/>
          <w:b/>
          <w:sz w:val="28"/>
          <w:szCs w:val="28"/>
        </w:rPr>
      </w:pPr>
      <w:r>
        <w:rPr>
          <w:rFonts w:ascii="Times New Roman" w:hAnsi="Times New Roman"/>
          <w:b/>
          <w:sz w:val="28"/>
          <w:szCs w:val="28"/>
        </w:rPr>
        <w:t>II. NỘI DUNG, HÌNH THỨC TUYÊN TRUYỀN KỶ NIỆM</w:t>
      </w:r>
    </w:p>
    <w:p w:rsidR="00286909" w:rsidRDefault="00286909" w:rsidP="00286909">
      <w:pPr>
        <w:spacing w:line="288" w:lineRule="auto"/>
        <w:ind w:firstLine="900"/>
        <w:jc w:val="both"/>
        <w:rPr>
          <w:rFonts w:ascii="Times New Roman" w:hAnsi="Times New Roman"/>
          <w:b/>
          <w:sz w:val="28"/>
          <w:szCs w:val="28"/>
        </w:rPr>
      </w:pPr>
      <w:r>
        <w:rPr>
          <w:rFonts w:ascii="Times New Roman" w:hAnsi="Times New Roman"/>
          <w:b/>
          <w:sz w:val="28"/>
          <w:szCs w:val="28"/>
        </w:rPr>
        <w:t>1. Các ngày lễ lớn của tỉnh, của đất nước</w:t>
      </w:r>
    </w:p>
    <w:p w:rsidR="00286909" w:rsidRDefault="00286909" w:rsidP="00286909">
      <w:pPr>
        <w:spacing w:line="288" w:lineRule="auto"/>
        <w:ind w:firstLine="900"/>
        <w:jc w:val="both"/>
        <w:rPr>
          <w:rFonts w:ascii="Times New Roman" w:hAnsi="Times New Roman"/>
          <w:b/>
          <w:i/>
          <w:sz w:val="28"/>
          <w:szCs w:val="28"/>
        </w:rPr>
      </w:pPr>
      <w:r>
        <w:rPr>
          <w:rFonts w:ascii="Times New Roman" w:hAnsi="Times New Roman"/>
          <w:b/>
          <w:i/>
          <w:sz w:val="28"/>
          <w:szCs w:val="28"/>
        </w:rPr>
        <w:t>1.1. Chủ đề, nội dung tuyên truyền, giáo dục</w:t>
      </w:r>
    </w:p>
    <w:p w:rsidR="00286909" w:rsidRDefault="00286909" w:rsidP="00286909">
      <w:pPr>
        <w:spacing w:line="288" w:lineRule="auto"/>
        <w:ind w:firstLine="900"/>
        <w:jc w:val="both"/>
        <w:rPr>
          <w:rFonts w:ascii="Times New Roman" w:hAnsi="Times New Roman"/>
          <w:i/>
          <w:sz w:val="28"/>
          <w:szCs w:val="28"/>
        </w:rPr>
      </w:pPr>
      <w:r>
        <w:rPr>
          <w:rFonts w:ascii="Times New Roman" w:hAnsi="Times New Roman"/>
          <w:i/>
          <w:sz w:val="28"/>
          <w:szCs w:val="28"/>
        </w:rPr>
        <w:t>a. Kỷ niệm 86 năm Ngày thành lập Đảng Cộng sản Việt Nam (3/2/1930 - 3/2/2016) gắn với kỷ niệm 75 năm Ngày Bác Hồ về nước trực tiếp lãnh đạo cách mạng (28/01/1941-28/01/2016) và đón Tết Bính Thân</w:t>
      </w:r>
    </w:p>
    <w:p w:rsidR="00286909" w:rsidRDefault="00286909" w:rsidP="00286909">
      <w:pPr>
        <w:spacing w:line="288" w:lineRule="auto"/>
        <w:ind w:firstLine="900"/>
        <w:jc w:val="both"/>
        <w:rPr>
          <w:rFonts w:ascii="Times New Roman" w:hAnsi="Times New Roman"/>
          <w:sz w:val="28"/>
          <w:szCs w:val="28"/>
        </w:rPr>
      </w:pPr>
      <w:r>
        <w:rPr>
          <w:rFonts w:ascii="Times New Roman" w:hAnsi="Times New Roman"/>
          <w:sz w:val="28"/>
          <w:szCs w:val="28"/>
        </w:rPr>
        <w:lastRenderedPageBreak/>
        <w:t>- Tuyên truyền, phản ánh các hoạt động mừng Đảng, mừng Xuân, mừng thành công Đại hội đại biểu toàn quốc lần thứ XII của Đảng; tôn vinh những giá trị văn hóa truyền thống, phong tục, tập quán tốt đẹp của dân tộc Việt Nam.</w:t>
      </w:r>
    </w:p>
    <w:p w:rsidR="00286909" w:rsidRDefault="00286909" w:rsidP="00286909">
      <w:pPr>
        <w:spacing w:line="288" w:lineRule="auto"/>
        <w:ind w:firstLine="900"/>
        <w:jc w:val="both"/>
        <w:rPr>
          <w:rFonts w:ascii="Times New Roman" w:hAnsi="Times New Roman"/>
          <w:spacing w:val="-4"/>
          <w:sz w:val="28"/>
          <w:szCs w:val="28"/>
        </w:rPr>
      </w:pPr>
      <w:r>
        <w:rPr>
          <w:rFonts w:ascii="Times New Roman" w:hAnsi="Times New Roman"/>
          <w:spacing w:val="-4"/>
          <w:sz w:val="28"/>
          <w:szCs w:val="28"/>
        </w:rPr>
        <w:t>- Tuyên truyền, giáo dục truyền thống lịch sử vẻ vang của Đảng Cộng sản Việt Nam, khẳng định sự lãnh đạo đúng đắn, sáng tạo của Đảng là nhân tố hàng đầu quyết định mọi thắng lợi của cách mạng Việt Nam; phân tích sâu sắc những thắng lợi vĩ đại và bài học kinh nghiệm của Đảng ta trong 86 năm xây dựng, trưởng thành và phát triển, đặc biệt là trong công cuộc đổi mới đất nước và hội nhập quốc tế; đồng thời đẩy mạnh tuyên truyền thực hiện có hiệu quả Nghị quyết Trung ương 4 (khóa XI) “về một số vấn đề cấp bách trong xây dựng Đảng hiện nay”.</w:t>
      </w:r>
    </w:p>
    <w:p w:rsidR="00286909" w:rsidRDefault="00286909" w:rsidP="00286909">
      <w:pPr>
        <w:spacing w:line="288" w:lineRule="auto"/>
        <w:ind w:firstLine="900"/>
        <w:jc w:val="both"/>
        <w:rPr>
          <w:rFonts w:ascii="Times New Roman" w:hAnsi="Times New Roman"/>
          <w:sz w:val="28"/>
          <w:szCs w:val="28"/>
        </w:rPr>
      </w:pPr>
      <w:r>
        <w:rPr>
          <w:rFonts w:ascii="Times New Roman" w:hAnsi="Times New Roman"/>
          <w:sz w:val="28"/>
          <w:szCs w:val="28"/>
        </w:rPr>
        <w:t>- Tuyên truyền những cống hiến vĩ đại của Chủ tịch Hồ Chí Minh đối với sự nghiệp cách mạng Việt Nam, với phong trào cộng sản và công nhân quốc tế, nhấn mạnh giai đoạn Người về nước trực tiếp lãnh đạo cách mạng (năm 1941); đồng thời tuyên truyền việc học tập và làm theo tấm gương đạo đức Hồ Chí Minh ở các cấp, các ngành, chú trọng việc tuyên truyền những tập thể, cá nhân tiêu biểu.</w:t>
      </w:r>
    </w:p>
    <w:p w:rsidR="00286909" w:rsidRDefault="00286909" w:rsidP="00286909">
      <w:pPr>
        <w:spacing w:line="288" w:lineRule="auto"/>
        <w:ind w:firstLine="900"/>
        <w:jc w:val="both"/>
        <w:rPr>
          <w:rFonts w:ascii="Times New Roman" w:hAnsi="Times New Roman"/>
          <w:sz w:val="28"/>
          <w:szCs w:val="28"/>
        </w:rPr>
      </w:pPr>
      <w:r>
        <w:rPr>
          <w:rFonts w:ascii="Times New Roman" w:hAnsi="Times New Roman"/>
          <w:sz w:val="28"/>
          <w:szCs w:val="28"/>
        </w:rPr>
        <w:t>- Phê phán những biểu hiện tiêu cực, cờ bạc, mê tín dị đoan, lãng phí trong việc hiếu, hỷ, lễ, hội… Đấu tranh phản bác những luận điệu sai trái, phản động của các thế lực thù địch.</w:t>
      </w:r>
    </w:p>
    <w:p w:rsidR="00286909" w:rsidRDefault="00286909" w:rsidP="00286909">
      <w:pPr>
        <w:spacing w:line="288" w:lineRule="auto"/>
        <w:ind w:firstLine="900"/>
        <w:jc w:val="both"/>
        <w:rPr>
          <w:rFonts w:ascii="Times New Roman" w:hAnsi="Times New Roman"/>
          <w:i/>
          <w:sz w:val="28"/>
          <w:szCs w:val="28"/>
        </w:rPr>
      </w:pPr>
      <w:r>
        <w:rPr>
          <w:rFonts w:ascii="Times New Roman" w:hAnsi="Times New Roman"/>
          <w:i/>
          <w:sz w:val="28"/>
          <w:szCs w:val="28"/>
        </w:rPr>
        <w:t>b. Ngày Giỗ Tổ Hùng Vương ( Ngày mùng 10 tháng 3 Âm lịch)</w:t>
      </w:r>
    </w:p>
    <w:p w:rsidR="00286909" w:rsidRDefault="00286909" w:rsidP="00286909">
      <w:pPr>
        <w:spacing w:line="288" w:lineRule="auto"/>
        <w:ind w:firstLine="900"/>
        <w:jc w:val="both"/>
        <w:rPr>
          <w:rFonts w:ascii="Times New Roman" w:hAnsi="Times New Roman"/>
          <w:sz w:val="28"/>
          <w:szCs w:val="28"/>
        </w:rPr>
      </w:pPr>
      <w:r>
        <w:rPr>
          <w:rFonts w:ascii="Times New Roman" w:hAnsi="Times New Roman"/>
          <w:sz w:val="28"/>
          <w:szCs w:val="28"/>
        </w:rPr>
        <w:t>- Tuyên truyền về lịch sử, văn hóa của đất nước, con người Việt Nam, đặc biệt là ý chí tự lực, tự cường, tinh thần đoàn kết, cần cù, sáng tạo trong lao động, dũng cảm trong đấu tranh dựng nước và giữ nước của dân tộc ta. Giới thiệu và quảng bá những phong tục, tập quán tốt đẹp của cộng đồng các dân tộc Việt Nam trên khắp mọi miền đất nước tới cộng đồng quốc tế.</w:t>
      </w:r>
    </w:p>
    <w:p w:rsidR="00286909" w:rsidRDefault="00286909" w:rsidP="00286909">
      <w:pPr>
        <w:spacing w:line="288" w:lineRule="auto"/>
        <w:ind w:firstLine="900"/>
        <w:jc w:val="both"/>
        <w:rPr>
          <w:rFonts w:ascii="Times New Roman" w:hAnsi="Times New Roman"/>
          <w:sz w:val="28"/>
          <w:szCs w:val="28"/>
        </w:rPr>
      </w:pPr>
      <w:r>
        <w:rPr>
          <w:rFonts w:ascii="Times New Roman" w:hAnsi="Times New Roman"/>
          <w:sz w:val="28"/>
          <w:szCs w:val="28"/>
        </w:rPr>
        <w:t>- Tuyên truyền, phổ biến chủ trương, đường lối của Đảng, chính sách, pháp luật của Nhà nước về đại đoàn kết toàn dân tộc, về phát huy sức mạnh đại đoàn kết toàn dân tộc vào công cuộc xây dựng và bảo vệ vững chắc tổ quốc Việt Nam trong hội nhập quốc tế.</w:t>
      </w:r>
    </w:p>
    <w:p w:rsidR="00286909" w:rsidRDefault="00286909" w:rsidP="00286909">
      <w:pPr>
        <w:spacing w:line="288" w:lineRule="auto"/>
        <w:ind w:firstLine="900"/>
        <w:jc w:val="both"/>
        <w:rPr>
          <w:rFonts w:ascii="Times New Roman" w:hAnsi="Times New Roman"/>
          <w:sz w:val="28"/>
          <w:szCs w:val="28"/>
        </w:rPr>
      </w:pPr>
      <w:r>
        <w:rPr>
          <w:rFonts w:ascii="Times New Roman" w:hAnsi="Times New Roman"/>
          <w:sz w:val="28"/>
          <w:szCs w:val="28"/>
        </w:rPr>
        <w:t>- Cổ vũ các tầng lớp nhân dân và cộng đồng người Việt Nam ở nước ngoài hướng về cội nguồn dân tộc, chung sức, đồng lòng xây dựng đất nước Viện Nam hội nhập và phát triển.</w:t>
      </w:r>
    </w:p>
    <w:p w:rsidR="00286909" w:rsidRDefault="00286909" w:rsidP="00286909">
      <w:pPr>
        <w:spacing w:line="288" w:lineRule="auto"/>
        <w:ind w:firstLine="900"/>
        <w:jc w:val="both"/>
        <w:rPr>
          <w:rFonts w:ascii="Times New Roman" w:hAnsi="Times New Roman"/>
          <w:i/>
          <w:sz w:val="28"/>
          <w:szCs w:val="28"/>
        </w:rPr>
      </w:pPr>
      <w:r>
        <w:rPr>
          <w:rFonts w:ascii="Times New Roman" w:hAnsi="Times New Roman"/>
          <w:i/>
          <w:sz w:val="28"/>
          <w:szCs w:val="28"/>
        </w:rPr>
        <w:lastRenderedPageBreak/>
        <w:t>c. Kỷ niệm 41 năm Ngày giải phóng tỉnh Bình Phước (23/3/1975-23/3/2016) gắn với kỷ niệm 41 năm Ngày giải phóng miền Nam, thống nhất đất nước (30/4/1975-30/4/2016)</w:t>
      </w:r>
    </w:p>
    <w:p w:rsidR="00286909" w:rsidRDefault="00286909" w:rsidP="00286909">
      <w:pPr>
        <w:spacing w:line="288" w:lineRule="auto"/>
        <w:ind w:firstLine="900"/>
        <w:jc w:val="both"/>
        <w:rPr>
          <w:rFonts w:ascii="Times New Roman" w:hAnsi="Times New Roman"/>
          <w:sz w:val="28"/>
          <w:szCs w:val="28"/>
        </w:rPr>
      </w:pPr>
      <w:r>
        <w:rPr>
          <w:rFonts w:ascii="Times New Roman" w:hAnsi="Times New Roman"/>
          <w:sz w:val="28"/>
          <w:szCs w:val="28"/>
        </w:rPr>
        <w:t>- Ôn lại chặng đường phấn đấu đầy gian nan, thử thách mà hết sức tự hào, vẻ vang của Đảng bộ và nhân dân tỉnh Bình Phước. Giáo dục khơi dậy niềm tự hào về vùng đất lịch sử và ca ngợi những thành tựu của Đảng bộ, chính quyền, nhân dân tỉnh Bình Phước trong công cuộc chiến đấu, xây dựng và bảo vệ tổ quốc; nâng cao ý chí tự lực, tự cường, sáng tạo, hội nhập và phát triển. Tạo không khí phấn khởi, cổ vũ, động viên toàn Đảng, toàn dân trong tỉnh đẩy mạnh phong trào thi đua yêu nước, hăng say lao động sản xuất lập thành tích chào mừng kỷ niệm 20 năm Ngày tái lập tỉnh và thực hiện thắng lợi Nghị quyết Đại hội Đảng bộ tỉnh lần thứ X, nhiệm kỳ 2015-2020.</w:t>
      </w:r>
    </w:p>
    <w:p w:rsidR="00286909" w:rsidRDefault="00286909" w:rsidP="00286909">
      <w:pPr>
        <w:spacing w:line="288" w:lineRule="auto"/>
        <w:ind w:firstLine="900"/>
        <w:jc w:val="both"/>
        <w:rPr>
          <w:rFonts w:ascii="Times New Roman" w:hAnsi="Times New Roman"/>
          <w:sz w:val="28"/>
          <w:szCs w:val="28"/>
        </w:rPr>
      </w:pPr>
      <w:r>
        <w:rPr>
          <w:rFonts w:ascii="Times New Roman" w:hAnsi="Times New Roman"/>
          <w:sz w:val="28"/>
          <w:szCs w:val="28"/>
        </w:rPr>
        <w:t>- Thông qua các hoạt động văn hóa, tuyên truyền, quảng bá thu hút đầu tư; giới thiệu đến nhân dân, du khách trong nước và quốc tế về một tỉnh Bình Phước có truyền thống lịch sử hào hùng, có tiềm năng phát triển kinh tế, du lịch, một tỉnh hiếu khách và ứng xử thân thiện.</w:t>
      </w:r>
    </w:p>
    <w:p w:rsidR="00286909" w:rsidRDefault="00286909" w:rsidP="00286909">
      <w:pPr>
        <w:spacing w:line="288" w:lineRule="auto"/>
        <w:ind w:firstLine="900"/>
        <w:jc w:val="both"/>
        <w:rPr>
          <w:rFonts w:ascii="Times New Roman" w:hAnsi="Times New Roman"/>
          <w:sz w:val="28"/>
          <w:szCs w:val="28"/>
        </w:rPr>
      </w:pPr>
      <w:r>
        <w:rPr>
          <w:rFonts w:ascii="Times New Roman" w:hAnsi="Times New Roman"/>
          <w:sz w:val="28"/>
          <w:szCs w:val="28"/>
        </w:rPr>
        <w:t>- Khẳng định vai trò, tầm vóc vĩ đại và giá trị to lớn của cuộc kháng chiến chống Mỹ cứu nước trong cuộc đấu tranh dựng nước, giữ nước của dân tộc và phong trào cách mạng vô sản thế giới. Đặc biệt là khẳng định vị trí, vai trò quan trọng của sự kiện giải phóng tỉnh Bình Phước với thắng lợi của cuộc kháng chiến chống Mỹ cứu nước vĩ đại.</w:t>
      </w:r>
    </w:p>
    <w:p w:rsidR="00286909" w:rsidRDefault="00286909" w:rsidP="00286909">
      <w:pPr>
        <w:spacing w:line="288" w:lineRule="auto"/>
        <w:ind w:firstLine="900"/>
        <w:jc w:val="both"/>
        <w:rPr>
          <w:rFonts w:ascii="Times New Roman" w:hAnsi="Times New Roman"/>
          <w:sz w:val="28"/>
          <w:szCs w:val="28"/>
        </w:rPr>
      </w:pPr>
      <w:r>
        <w:rPr>
          <w:rFonts w:ascii="Times New Roman" w:hAnsi="Times New Roman"/>
          <w:sz w:val="28"/>
          <w:szCs w:val="28"/>
        </w:rPr>
        <w:t>- Ca ngợi truyền thống đấu tranh anh dũng, ý chí kiên cường, mưu trí, sáng tạo, quyết tâm xây dựng và bảo vệ độc lập, chủ quyền, thống nhất đất nước của Nhân dân Việt Nam.</w:t>
      </w:r>
    </w:p>
    <w:p w:rsidR="00286909" w:rsidRDefault="00286909" w:rsidP="00286909">
      <w:pPr>
        <w:spacing w:line="288" w:lineRule="auto"/>
        <w:ind w:firstLine="900"/>
        <w:jc w:val="both"/>
        <w:rPr>
          <w:rFonts w:ascii="Times New Roman" w:hAnsi="Times New Roman"/>
          <w:sz w:val="28"/>
          <w:szCs w:val="28"/>
        </w:rPr>
      </w:pPr>
      <w:r>
        <w:rPr>
          <w:rFonts w:ascii="Times New Roman" w:hAnsi="Times New Roman"/>
          <w:sz w:val="28"/>
          <w:szCs w:val="28"/>
        </w:rPr>
        <w:t>- Tôn vinh những hy sinh, cống hiến to lớn của Nhân dân ta và sự giúp đỡ của bạn bè quốc tế trong sự nghiệp chống Mỹ cứu nước, mà đỉnh cao là chiến dịch Hồ Chí Minh lịch sử.</w:t>
      </w:r>
    </w:p>
    <w:p w:rsidR="00286909" w:rsidRDefault="00286909" w:rsidP="00286909">
      <w:pPr>
        <w:spacing w:line="288" w:lineRule="auto"/>
        <w:ind w:firstLine="900"/>
        <w:jc w:val="both"/>
        <w:rPr>
          <w:rFonts w:ascii="Times New Roman" w:hAnsi="Times New Roman"/>
          <w:sz w:val="28"/>
          <w:szCs w:val="28"/>
        </w:rPr>
      </w:pPr>
      <w:r>
        <w:rPr>
          <w:rFonts w:ascii="Times New Roman" w:hAnsi="Times New Roman"/>
          <w:sz w:val="28"/>
          <w:szCs w:val="28"/>
        </w:rPr>
        <w:t>- Tuyên truyền những thành tựu và những bài học kinh nghiệm trong công cuộc tái thiết đất nước sau chiến tranh, đặc biệt trong sự nghiệp đổi mới và hội nhập quốc tế; khẳng định đường lối đổi mới toàn diện đất nước là đúng đắn, sáng tạo, phù hợp với quy luật khách quan và nguyện vọng thiết tha của Nhân dân.</w:t>
      </w:r>
    </w:p>
    <w:p w:rsidR="00286909" w:rsidRDefault="00286909" w:rsidP="00286909">
      <w:pPr>
        <w:spacing w:line="288" w:lineRule="auto"/>
        <w:ind w:firstLine="900"/>
        <w:jc w:val="both"/>
        <w:rPr>
          <w:rFonts w:ascii="Times New Roman" w:hAnsi="Times New Roman"/>
          <w:sz w:val="28"/>
          <w:szCs w:val="28"/>
        </w:rPr>
      </w:pPr>
      <w:r>
        <w:rPr>
          <w:rFonts w:ascii="Times New Roman" w:hAnsi="Times New Roman"/>
          <w:sz w:val="28"/>
          <w:szCs w:val="28"/>
        </w:rPr>
        <w:t xml:space="preserve">- Tuyên truyền, phổ biến chủ trương, đường lối của Đảng, chính sách, pháp luật của Nhà nước về xây dựng và bảo vệ tổ quốc Việt Nam xã hội chủ nghĩa trong </w:t>
      </w:r>
      <w:r>
        <w:rPr>
          <w:rFonts w:ascii="Times New Roman" w:hAnsi="Times New Roman"/>
          <w:sz w:val="28"/>
          <w:szCs w:val="28"/>
        </w:rPr>
        <w:lastRenderedPageBreak/>
        <w:t>tình hình mới; đấu tranh, bác bỏ những quan điểm sai trái, xuyên tạc, phủ định ý nghĩa lịch sử của cuộc kháng chiến chống Mỹ cứu nước.</w:t>
      </w:r>
    </w:p>
    <w:p w:rsidR="00286909" w:rsidRDefault="00286909" w:rsidP="00286909">
      <w:pPr>
        <w:spacing w:line="288" w:lineRule="auto"/>
        <w:ind w:firstLine="900"/>
        <w:jc w:val="both"/>
        <w:rPr>
          <w:rFonts w:ascii="Times New Roman" w:hAnsi="Times New Roman"/>
          <w:i/>
          <w:sz w:val="28"/>
          <w:szCs w:val="28"/>
        </w:rPr>
      </w:pPr>
      <w:r>
        <w:rPr>
          <w:rFonts w:ascii="Times New Roman" w:hAnsi="Times New Roman"/>
          <w:i/>
          <w:sz w:val="28"/>
          <w:szCs w:val="28"/>
        </w:rPr>
        <w:t>d. Kỷ niệm 42 năm ngày giải phóng Bù Đăng (14/12/1974-14/12/2016)</w:t>
      </w:r>
    </w:p>
    <w:p w:rsidR="00286909" w:rsidRDefault="00286909" w:rsidP="00286909">
      <w:pPr>
        <w:spacing w:line="288" w:lineRule="auto"/>
        <w:ind w:firstLine="900"/>
        <w:jc w:val="both"/>
        <w:rPr>
          <w:rFonts w:ascii="Times New Roman" w:hAnsi="Times New Roman"/>
          <w:sz w:val="28"/>
          <w:szCs w:val="28"/>
        </w:rPr>
      </w:pPr>
      <w:r>
        <w:rPr>
          <w:rFonts w:ascii="Times New Roman" w:hAnsi="Times New Roman"/>
          <w:sz w:val="28"/>
          <w:szCs w:val="28"/>
        </w:rPr>
        <w:t xml:space="preserve">- Ôn lại chặng đường gian nan, thử thách đầy tự hào của Đảng bộ và nhân dân huyện Bù Đăng. Khơi dậy niềm tự hào về vùng đất lịch sử và ca ngợi những thành tựu của Đảng bộ, chính quyền, nhân dân huyện Bù Đăng trong công cuộc chiến đấu, xây dựng và bảo vệ tổ quốc; nâng cao ý chí tự lực, tự cường, sáng tạo và phát triển. Tạo không khí phấn khởi, cổ vũ, động viên toàn Đảng, toàn dân, toàn quân trong huyện đẩy mạnh phong trào thi đua yêu nước, hăng say lao động sản xuất, quyết tâm thực hiện thắng lợi Nghị quyết Đại hội Đảng bộ huyện lần thứ VII, nhiệm kỳ 2015-2020.  </w:t>
      </w:r>
    </w:p>
    <w:p w:rsidR="00286909" w:rsidRDefault="00286909" w:rsidP="00286909">
      <w:pPr>
        <w:spacing w:line="288" w:lineRule="auto"/>
        <w:ind w:firstLine="900"/>
        <w:jc w:val="both"/>
        <w:rPr>
          <w:rFonts w:ascii="Times New Roman" w:hAnsi="Times New Roman"/>
          <w:sz w:val="28"/>
          <w:szCs w:val="28"/>
        </w:rPr>
      </w:pPr>
      <w:r>
        <w:rPr>
          <w:rFonts w:ascii="Times New Roman" w:hAnsi="Times New Roman"/>
          <w:sz w:val="28"/>
          <w:szCs w:val="28"/>
        </w:rPr>
        <w:t>- Tri ân, tôn vinh những hy sinh, cống hiến to lớn của những người con ưu tú huyện Bù Đăng đã hy sinh trong sự nghiệp chống Mỹ cứu nước (Anh hùng lực lượng vũ trang nhân dân Điểu Ong, Đoàn Đức Thái).</w:t>
      </w:r>
    </w:p>
    <w:p w:rsidR="00286909" w:rsidRDefault="00286909" w:rsidP="00286909">
      <w:pPr>
        <w:spacing w:line="288" w:lineRule="auto"/>
        <w:ind w:firstLine="900"/>
        <w:jc w:val="both"/>
        <w:rPr>
          <w:rFonts w:ascii="Times New Roman" w:hAnsi="Times New Roman"/>
          <w:sz w:val="28"/>
          <w:szCs w:val="28"/>
        </w:rPr>
      </w:pPr>
      <w:r>
        <w:rPr>
          <w:rFonts w:ascii="Times New Roman" w:hAnsi="Times New Roman"/>
          <w:sz w:val="28"/>
          <w:szCs w:val="28"/>
        </w:rPr>
        <w:t>- Tự hào và quảng bá hình ảnh giả gạo nuôi quân của người dân X’tiêng huyện Bù Đăng trong sự  nghiệp đấu tranh và bảo vệ tổ quốc, góp phần quan trọng vào thắng lợi cuộc kháng chiến chống Mỹ trường kỳ, vĩ đại.</w:t>
      </w:r>
    </w:p>
    <w:p w:rsidR="00286909" w:rsidRDefault="00286909" w:rsidP="00286909">
      <w:pPr>
        <w:spacing w:line="288" w:lineRule="auto"/>
        <w:ind w:firstLine="900"/>
        <w:jc w:val="both"/>
        <w:rPr>
          <w:rFonts w:ascii="Times New Roman" w:hAnsi="Times New Roman"/>
          <w:sz w:val="28"/>
          <w:szCs w:val="28"/>
        </w:rPr>
      </w:pPr>
      <w:r>
        <w:rPr>
          <w:rFonts w:ascii="Times New Roman" w:hAnsi="Times New Roman"/>
          <w:sz w:val="28"/>
          <w:szCs w:val="28"/>
        </w:rPr>
        <w:t>- Thông qua các hoạt động văn hóa, tuyên truyền, quảng bá thu hút đầu tư; giới thiệu đến nhân dân, du khách trong nước và quốc tế về một huyện Bù Đăng có truyền thống lịch sử hào hùng, có tiềm năng phát triển kinh tế, du lịch, một huyện hiếu khách và thân thiện.</w:t>
      </w:r>
    </w:p>
    <w:p w:rsidR="00286909" w:rsidRDefault="00286909" w:rsidP="00286909">
      <w:pPr>
        <w:spacing w:line="288" w:lineRule="auto"/>
        <w:ind w:firstLine="900"/>
        <w:jc w:val="both"/>
        <w:rPr>
          <w:rFonts w:ascii="Times New Roman" w:hAnsi="Times New Roman"/>
          <w:i/>
          <w:sz w:val="28"/>
          <w:szCs w:val="28"/>
        </w:rPr>
      </w:pPr>
      <w:r>
        <w:rPr>
          <w:rFonts w:ascii="Times New Roman" w:hAnsi="Times New Roman"/>
          <w:i/>
          <w:sz w:val="28"/>
          <w:szCs w:val="28"/>
        </w:rPr>
        <w:t>e. Kỷ niệm 126 năm Ngày sinh của Chủ tịch Hồ Chí Minh (19/5/1890-19/5/2016) gắn với sự kiện 105 năm Ngày Bác Hồ ra đi tìm đường cứu nước (05/6/1911-05/6/2016)</w:t>
      </w:r>
    </w:p>
    <w:p w:rsidR="00286909" w:rsidRDefault="00286909" w:rsidP="00286909">
      <w:pPr>
        <w:spacing w:line="288" w:lineRule="auto"/>
        <w:ind w:firstLine="900"/>
        <w:jc w:val="both"/>
        <w:rPr>
          <w:rFonts w:ascii="Times New Roman" w:hAnsi="Times New Roman"/>
          <w:sz w:val="28"/>
          <w:szCs w:val="28"/>
        </w:rPr>
      </w:pPr>
      <w:r>
        <w:rPr>
          <w:rFonts w:ascii="Times New Roman" w:hAnsi="Times New Roman"/>
          <w:sz w:val="28"/>
          <w:szCs w:val="28"/>
        </w:rPr>
        <w:t>- Tuyên truyền thân thế, sự nghiệp cách mạng và những cống hiến vĩ đại của Chủ tịch Hồ Chí Minh đối với sự nghiệp cách mạng của Đảng, của dân tộc Việt Nam và cách mạng vô sản thế giới; nhấn mạnh giai đoạn Bác Hồ ra đi tìm đường cứu nước (năm 1911).</w:t>
      </w:r>
    </w:p>
    <w:p w:rsidR="00286909" w:rsidRDefault="00286909" w:rsidP="00286909">
      <w:pPr>
        <w:spacing w:line="288" w:lineRule="auto"/>
        <w:ind w:firstLine="900"/>
        <w:jc w:val="both"/>
        <w:rPr>
          <w:rFonts w:ascii="Times New Roman" w:hAnsi="Times New Roman"/>
          <w:sz w:val="28"/>
          <w:szCs w:val="28"/>
        </w:rPr>
      </w:pPr>
      <w:r>
        <w:rPr>
          <w:rFonts w:ascii="Times New Roman" w:hAnsi="Times New Roman"/>
          <w:sz w:val="28"/>
          <w:szCs w:val="28"/>
        </w:rPr>
        <w:t>- Khẳng định giá trị lý luận và thực tiễn của tư tưởng Hồ Chí Minh trong sự nghiệp xây dựng và bảo vệ tổ quốc; biểu dương kết quả học tập và làm theo tấm gương đạo đức Hồ Chí Minh ở các cấp, các ngành, nhất là những tập thể, cá nhân tiêu biểu trong các phong trào thi đua.</w:t>
      </w:r>
    </w:p>
    <w:p w:rsidR="00286909" w:rsidRDefault="00286909" w:rsidP="00286909">
      <w:pPr>
        <w:spacing w:line="288" w:lineRule="auto"/>
        <w:ind w:firstLine="900"/>
        <w:jc w:val="both"/>
        <w:rPr>
          <w:rFonts w:ascii="Times New Roman" w:hAnsi="Times New Roman"/>
          <w:sz w:val="28"/>
          <w:szCs w:val="28"/>
        </w:rPr>
      </w:pPr>
      <w:r>
        <w:rPr>
          <w:rFonts w:ascii="Times New Roman" w:hAnsi="Times New Roman"/>
          <w:sz w:val="28"/>
          <w:szCs w:val="28"/>
        </w:rPr>
        <w:lastRenderedPageBreak/>
        <w:t> - Tuyên truyền tình cảm yêu mến, kính trọng của các tầng lớp nhân dân Việt Nam, sự cảm phục, mến mộ của nhân dân thế giới đối với Chủ tịch Hồ Chí Minh; đấu tranh, bác bỏ quan điểm sai trái, xuyên tạc, phủ định vai trò, giá trị lịch sử của tư tưởng Hồ Chí Minh.</w:t>
      </w:r>
    </w:p>
    <w:p w:rsidR="00286909" w:rsidRDefault="00286909" w:rsidP="00286909">
      <w:pPr>
        <w:spacing w:line="288" w:lineRule="auto"/>
        <w:ind w:firstLine="900"/>
        <w:jc w:val="both"/>
        <w:rPr>
          <w:rFonts w:ascii="Times New Roman" w:hAnsi="Times New Roman"/>
          <w:sz w:val="28"/>
          <w:szCs w:val="28"/>
        </w:rPr>
      </w:pPr>
      <w:r>
        <w:rPr>
          <w:rFonts w:ascii="Times New Roman" w:hAnsi="Times New Roman"/>
          <w:i/>
          <w:iCs/>
          <w:sz w:val="28"/>
          <w:szCs w:val="28"/>
        </w:rPr>
        <w:t>g. Kỷ niệm 62 năm Ngày chiến thắng Điện Biên Phủ (07/5/1954- 07/5/2016)</w:t>
      </w:r>
    </w:p>
    <w:p w:rsidR="00286909" w:rsidRDefault="00286909" w:rsidP="00286909">
      <w:pPr>
        <w:spacing w:line="288" w:lineRule="auto"/>
        <w:ind w:firstLine="900"/>
        <w:jc w:val="both"/>
        <w:rPr>
          <w:rFonts w:ascii="Times New Roman" w:hAnsi="Times New Roman"/>
          <w:sz w:val="28"/>
          <w:szCs w:val="28"/>
        </w:rPr>
      </w:pPr>
      <w:r>
        <w:rPr>
          <w:rFonts w:ascii="Times New Roman" w:hAnsi="Times New Roman"/>
          <w:b/>
          <w:bCs/>
          <w:sz w:val="28"/>
          <w:szCs w:val="28"/>
        </w:rPr>
        <w:t>-</w:t>
      </w:r>
      <w:r>
        <w:rPr>
          <w:rFonts w:ascii="Times New Roman" w:hAnsi="Times New Roman"/>
          <w:sz w:val="28"/>
          <w:szCs w:val="28"/>
        </w:rPr>
        <w:t> Nêu bật thắng lợi vĩ đại của chiến dịch Điện Biên Phủ và cuộc kháng chiến chống thực dân Pháp xâm lược; ý nghĩa lịch sử của chiến thắng Điện Biên Phủ đối với đất nước ta và nhân dân thế giới; nguyên nhân thắng lợi và bài học kinh nghiệm.</w:t>
      </w:r>
    </w:p>
    <w:p w:rsidR="00286909" w:rsidRDefault="00286909" w:rsidP="00286909">
      <w:pPr>
        <w:spacing w:line="288" w:lineRule="auto"/>
        <w:ind w:firstLine="900"/>
        <w:jc w:val="both"/>
        <w:rPr>
          <w:rFonts w:ascii="Times New Roman" w:hAnsi="Times New Roman"/>
          <w:spacing w:val="-6"/>
          <w:sz w:val="28"/>
          <w:szCs w:val="28"/>
        </w:rPr>
      </w:pPr>
      <w:r>
        <w:rPr>
          <w:rFonts w:ascii="Times New Roman" w:hAnsi="Times New Roman"/>
          <w:spacing w:val="-6"/>
          <w:sz w:val="28"/>
          <w:szCs w:val="28"/>
        </w:rPr>
        <w:t>- Tôn vinh những đóng góp to lớn của Nhân dân ta và bạn bè quốc tế trong cuộc kháng chiến chống thực dân Pháp xâm lược và trong chiến dịch Điện Biên Phủ.</w:t>
      </w:r>
    </w:p>
    <w:p w:rsidR="00286909" w:rsidRDefault="00286909" w:rsidP="00286909">
      <w:pPr>
        <w:spacing w:line="288" w:lineRule="auto"/>
        <w:ind w:firstLine="900"/>
        <w:jc w:val="both"/>
        <w:rPr>
          <w:rFonts w:ascii="Times New Roman" w:hAnsi="Times New Roman"/>
          <w:sz w:val="28"/>
          <w:szCs w:val="28"/>
        </w:rPr>
      </w:pPr>
      <w:r>
        <w:rPr>
          <w:rFonts w:ascii="Times New Roman" w:hAnsi="Times New Roman"/>
          <w:sz w:val="28"/>
          <w:szCs w:val="28"/>
        </w:rPr>
        <w:t>- Tuyên truyền những thành tựu to lớn của nhân dân Tây Bắc và cả nước sau 62 năm chiến thắng Điện Biên Phủ; khơi dậy ý chí tự lực, tự cường, quyết tâm vượt lên khó khăn, thách thức, chuyển dịch cơ cấu kinh tế để xây dựng tỉnh Điện Biên nói riêng và vùng Tây Bắc nói chung trở thành nơi du lịch lịch sử, văn hóa, du lịch sinh thái, thu hút nhiều du khách ở trong và ngoài nước tới thăm. </w:t>
      </w:r>
    </w:p>
    <w:p w:rsidR="00286909" w:rsidRDefault="00286909" w:rsidP="00286909">
      <w:pPr>
        <w:spacing w:line="288" w:lineRule="auto"/>
        <w:ind w:firstLine="900"/>
        <w:jc w:val="both"/>
        <w:rPr>
          <w:rFonts w:ascii="Times New Roman" w:hAnsi="Times New Roman"/>
          <w:sz w:val="28"/>
          <w:szCs w:val="28"/>
        </w:rPr>
      </w:pPr>
      <w:r>
        <w:rPr>
          <w:rFonts w:ascii="Times New Roman" w:hAnsi="Times New Roman"/>
          <w:i/>
          <w:iCs/>
          <w:sz w:val="28"/>
          <w:szCs w:val="28"/>
        </w:rPr>
        <w:t>h. Kỷ niệm 71 năm Ngày cách mạng Tháng Tám thành công (19/8/1945-19/8/2016) và Quốc khánh nước Cộng hòa xã hội chủ nghĩa Việt Nam (02/9/1945-02/9/2016)</w:t>
      </w:r>
    </w:p>
    <w:p w:rsidR="00286909" w:rsidRDefault="00286909" w:rsidP="00286909">
      <w:pPr>
        <w:spacing w:line="288" w:lineRule="auto"/>
        <w:ind w:firstLine="900"/>
        <w:jc w:val="both"/>
        <w:rPr>
          <w:rFonts w:ascii="Times New Roman" w:hAnsi="Times New Roman"/>
          <w:sz w:val="28"/>
          <w:szCs w:val="28"/>
        </w:rPr>
      </w:pPr>
      <w:r>
        <w:rPr>
          <w:rFonts w:ascii="Times New Roman" w:hAnsi="Times New Roman"/>
          <w:sz w:val="28"/>
          <w:szCs w:val="28"/>
        </w:rPr>
        <w:t>- Bối cảnh lịch sử, diễn biến, kết quả, nguyên nhân thắng lợi và ý nghĩa lịch sử của cuộc cách mạng tháng Tám năm 1945.</w:t>
      </w:r>
    </w:p>
    <w:p w:rsidR="00286909" w:rsidRDefault="00286909" w:rsidP="00286909">
      <w:pPr>
        <w:spacing w:line="288" w:lineRule="auto"/>
        <w:ind w:firstLine="900"/>
        <w:jc w:val="both"/>
        <w:rPr>
          <w:rFonts w:ascii="Times New Roman" w:hAnsi="Times New Roman"/>
          <w:sz w:val="28"/>
          <w:szCs w:val="28"/>
        </w:rPr>
      </w:pPr>
      <w:r>
        <w:rPr>
          <w:rFonts w:ascii="Times New Roman" w:hAnsi="Times New Roman"/>
          <w:sz w:val="28"/>
          <w:szCs w:val="28"/>
        </w:rPr>
        <w:t>- Những bài học kinh nghiệm về giành, giữ chính quyền cách mạng; những thành quả vĩ đại của Đảng và Nhân dân ta trong 71 năm xây dựng và bảo vệ tổ quốc Việt Nam xã hội chủ nghĩa, đặc biệt là những bài học trong 30 năm đổi mới đất nước.</w:t>
      </w:r>
    </w:p>
    <w:p w:rsidR="00286909" w:rsidRDefault="00286909" w:rsidP="00286909">
      <w:pPr>
        <w:spacing w:line="288" w:lineRule="auto"/>
        <w:ind w:firstLine="900"/>
        <w:jc w:val="both"/>
        <w:rPr>
          <w:rFonts w:ascii="Times New Roman" w:hAnsi="Times New Roman"/>
          <w:sz w:val="28"/>
          <w:szCs w:val="28"/>
        </w:rPr>
      </w:pPr>
      <w:r>
        <w:rPr>
          <w:rFonts w:ascii="Times New Roman" w:hAnsi="Times New Roman"/>
          <w:sz w:val="28"/>
          <w:szCs w:val="28"/>
        </w:rPr>
        <w:t>- Những yêu cầu, nhiệm vụ xây dựng và bảo vệ tổ quốc trong giai đoạn cách mạng mới.</w:t>
      </w:r>
    </w:p>
    <w:p w:rsidR="00286909" w:rsidRDefault="00286909" w:rsidP="00286909">
      <w:pPr>
        <w:spacing w:line="288" w:lineRule="auto"/>
        <w:ind w:firstLine="900"/>
        <w:jc w:val="both"/>
        <w:rPr>
          <w:rFonts w:ascii="Times New Roman" w:hAnsi="Times New Roman"/>
          <w:i/>
          <w:color w:val="000000"/>
          <w:sz w:val="28"/>
          <w:szCs w:val="28"/>
          <w:lang w:val="nl-NL"/>
        </w:rPr>
      </w:pPr>
      <w:r>
        <w:rPr>
          <w:rFonts w:ascii="Times New Roman" w:hAnsi="Times New Roman"/>
          <w:i/>
          <w:sz w:val="28"/>
          <w:szCs w:val="28"/>
        </w:rPr>
        <w:t>i.</w:t>
      </w:r>
      <w:r>
        <w:rPr>
          <w:i/>
          <w:color w:val="000000"/>
          <w:sz w:val="25"/>
          <w:szCs w:val="25"/>
          <w:lang w:val="nl-NL"/>
        </w:rPr>
        <w:t xml:space="preserve"> </w:t>
      </w:r>
      <w:r>
        <w:rPr>
          <w:rFonts w:ascii="Times New Roman" w:hAnsi="Times New Roman"/>
          <w:i/>
          <w:color w:val="000000"/>
          <w:sz w:val="28"/>
          <w:szCs w:val="28"/>
          <w:lang w:val="nl-NL"/>
        </w:rPr>
        <w:t>Kỷ niệm 20 năm Ngày tái lập tỉnh Bình Phước (01/01/1997-01/01/2017)</w:t>
      </w:r>
    </w:p>
    <w:p w:rsidR="00286909" w:rsidRDefault="00286909" w:rsidP="00286909">
      <w:pPr>
        <w:spacing w:line="288" w:lineRule="auto"/>
        <w:ind w:firstLine="900"/>
        <w:jc w:val="both"/>
        <w:rPr>
          <w:rFonts w:ascii="Times New Roman" w:hAnsi="Times New Roman"/>
          <w:sz w:val="28"/>
          <w:szCs w:val="28"/>
        </w:rPr>
      </w:pPr>
      <w:r>
        <w:rPr>
          <w:rFonts w:ascii="Times New Roman" w:hAnsi="Times New Roman"/>
          <w:sz w:val="28"/>
          <w:szCs w:val="28"/>
        </w:rPr>
        <w:t>- Tuyên truyền những thành tựu kinh tế - xã hội - quốc phòng - an ninh đã đạt được trong 20 năm tái lập tỉnh.</w:t>
      </w:r>
    </w:p>
    <w:p w:rsidR="00286909" w:rsidRDefault="00286909" w:rsidP="00286909">
      <w:pPr>
        <w:spacing w:line="288" w:lineRule="auto"/>
        <w:ind w:firstLine="900"/>
        <w:jc w:val="both"/>
        <w:rPr>
          <w:rFonts w:ascii="Times New Roman" w:hAnsi="Times New Roman"/>
          <w:spacing w:val="-2"/>
          <w:sz w:val="28"/>
          <w:szCs w:val="28"/>
        </w:rPr>
      </w:pPr>
      <w:r>
        <w:rPr>
          <w:rFonts w:ascii="Times New Roman" w:hAnsi="Times New Roman"/>
          <w:spacing w:val="-2"/>
          <w:sz w:val="28"/>
          <w:szCs w:val="28"/>
        </w:rPr>
        <w:lastRenderedPageBreak/>
        <w:t>- Tiếp tục động viên cán bộ, đảng viên và Nhân dân trong tỉnh chung sức, đồng lòng ra sức thi đua thực hiện thắng lợi toàn diện Nghị quyết Đại hội Đảng bộ tỉnh lần thứ X, xây dựng tỉnh Bình Phước phát triển nhanh và bền vững.</w:t>
      </w:r>
    </w:p>
    <w:p w:rsidR="00286909" w:rsidRDefault="00286909" w:rsidP="00286909">
      <w:pPr>
        <w:spacing w:line="288" w:lineRule="auto"/>
        <w:ind w:firstLine="900"/>
        <w:jc w:val="both"/>
        <w:rPr>
          <w:rFonts w:ascii="Times New Roman" w:hAnsi="Times New Roman"/>
          <w:b/>
          <w:sz w:val="28"/>
          <w:szCs w:val="28"/>
        </w:rPr>
      </w:pPr>
      <w:r>
        <w:rPr>
          <w:rFonts w:ascii="Times New Roman" w:hAnsi="Times New Roman"/>
          <w:b/>
          <w:i/>
          <w:iCs/>
          <w:sz w:val="28"/>
          <w:szCs w:val="28"/>
        </w:rPr>
        <w:t>1.2. Hình thức kỷ niệm</w:t>
      </w:r>
    </w:p>
    <w:p w:rsidR="00286909" w:rsidRDefault="00286909" w:rsidP="00286909">
      <w:pPr>
        <w:spacing w:line="288" w:lineRule="auto"/>
        <w:ind w:firstLine="900"/>
        <w:jc w:val="both"/>
        <w:rPr>
          <w:rFonts w:ascii="Times New Roman" w:hAnsi="Times New Roman"/>
          <w:spacing w:val="-4"/>
          <w:sz w:val="28"/>
          <w:szCs w:val="28"/>
        </w:rPr>
      </w:pPr>
      <w:r>
        <w:rPr>
          <w:rFonts w:ascii="Times New Roman" w:hAnsi="Times New Roman"/>
          <w:i/>
          <w:iCs/>
          <w:spacing w:val="-4"/>
          <w:sz w:val="28"/>
          <w:szCs w:val="28"/>
        </w:rPr>
        <w:t>a. Lễ kỷ niệm</w:t>
      </w:r>
      <w:r>
        <w:rPr>
          <w:rFonts w:ascii="Times New Roman" w:hAnsi="Times New Roman"/>
          <w:spacing w:val="-4"/>
          <w:sz w:val="28"/>
          <w:szCs w:val="28"/>
        </w:rPr>
        <w:t>: Theo Nghị định số 145/2013/NĐ-CP, ngày 29/10/2013 của Chính phủ </w:t>
      </w:r>
      <w:r>
        <w:rPr>
          <w:rFonts w:ascii="Times New Roman" w:hAnsi="Times New Roman"/>
          <w:i/>
          <w:iCs/>
          <w:spacing w:val="-4"/>
          <w:sz w:val="28"/>
          <w:szCs w:val="28"/>
        </w:rPr>
        <w:t xml:space="preserve">Quy định về tổ chức ngày kỷ niệm; nghi thức trao tặng, đón nhận hình thức khen thưởng, danh hiệu thi đua…. </w:t>
      </w:r>
      <w:r>
        <w:rPr>
          <w:rFonts w:ascii="Times New Roman" w:hAnsi="Times New Roman"/>
          <w:spacing w:val="-4"/>
          <w:sz w:val="28"/>
          <w:szCs w:val="28"/>
        </w:rPr>
        <w:t>Các địa phương không tổ chức lễ kỷ niệm vào các năm lẻ, tùy tình hình thực tiễn của địa phương, đơn vị mà tổ chức các hình thức kỷ niệm khác phù hợp.</w:t>
      </w:r>
    </w:p>
    <w:p w:rsidR="00286909" w:rsidRDefault="00286909" w:rsidP="00286909">
      <w:pPr>
        <w:spacing w:line="288" w:lineRule="auto"/>
        <w:ind w:firstLine="900"/>
        <w:jc w:val="both"/>
        <w:rPr>
          <w:rFonts w:ascii="Times New Roman" w:hAnsi="Times New Roman"/>
          <w:sz w:val="28"/>
          <w:szCs w:val="28"/>
        </w:rPr>
      </w:pPr>
      <w:r>
        <w:rPr>
          <w:rFonts w:ascii="Times New Roman" w:hAnsi="Times New Roman"/>
          <w:i/>
          <w:iCs/>
          <w:sz w:val="28"/>
          <w:szCs w:val="28"/>
        </w:rPr>
        <w:t>b. Các hình thức tổ chức kỷ niệm khác</w:t>
      </w:r>
    </w:p>
    <w:p w:rsidR="00286909" w:rsidRDefault="00286909" w:rsidP="00286909">
      <w:pPr>
        <w:spacing w:line="288" w:lineRule="auto"/>
        <w:ind w:firstLine="900"/>
        <w:jc w:val="both"/>
        <w:rPr>
          <w:rFonts w:ascii="Times New Roman" w:hAnsi="Times New Roman"/>
          <w:sz w:val="28"/>
          <w:szCs w:val="28"/>
        </w:rPr>
      </w:pPr>
      <w:r>
        <w:rPr>
          <w:rFonts w:ascii="Times New Roman" w:hAnsi="Times New Roman"/>
          <w:sz w:val="28"/>
          <w:szCs w:val="28"/>
        </w:rPr>
        <w:t>- Tổ chức hội thảo, tọa đàm, gặp mặt truyền thống, thăm di tích lịch sử, trao tặng Huy hiệu Đảng, thăm hỏi các gia đình, đối tượng chính sách, giúp đỡ các địa phương, gia đình vùng căn cứ cách mạng, vùng sâu, vùng xa…</w:t>
      </w:r>
    </w:p>
    <w:p w:rsidR="00286909" w:rsidRDefault="00286909" w:rsidP="00286909">
      <w:pPr>
        <w:spacing w:line="288" w:lineRule="auto"/>
        <w:ind w:firstLine="900"/>
        <w:jc w:val="both"/>
        <w:rPr>
          <w:rFonts w:ascii="Times New Roman" w:hAnsi="Times New Roman"/>
          <w:sz w:val="28"/>
          <w:szCs w:val="28"/>
        </w:rPr>
      </w:pPr>
      <w:r>
        <w:rPr>
          <w:rFonts w:ascii="Times New Roman" w:hAnsi="Times New Roman"/>
          <w:sz w:val="28"/>
          <w:szCs w:val="28"/>
        </w:rPr>
        <w:t>- Tổ chức phát động các đợt thi đua thực hiện thắng lợi nhiệm vụ chính trị chào mừng các ngày lễ lớn của đất nước; phong trào “Toàn dân đoàn kết xây dựng đời sống văn hóa”; “uống nước nhớ nguồn”; “đền ơn đáp nghĩa”; “xóa đói giảm nghèo”; “Người Việt Nam ưu tiên dùng hàng Việt Nam”…</w:t>
      </w:r>
    </w:p>
    <w:p w:rsidR="00286909" w:rsidRDefault="00286909" w:rsidP="00286909">
      <w:pPr>
        <w:spacing w:line="288" w:lineRule="auto"/>
        <w:ind w:firstLine="900"/>
        <w:jc w:val="both"/>
        <w:rPr>
          <w:rFonts w:ascii="Times New Roman" w:hAnsi="Times New Roman"/>
          <w:spacing w:val="-4"/>
          <w:sz w:val="28"/>
          <w:szCs w:val="28"/>
        </w:rPr>
      </w:pPr>
      <w:r>
        <w:rPr>
          <w:rFonts w:ascii="Times New Roman" w:hAnsi="Times New Roman"/>
          <w:spacing w:val="-4"/>
          <w:sz w:val="28"/>
          <w:szCs w:val="28"/>
        </w:rPr>
        <w:t>- Trùng tu, tôn tạo, quản lý và sử dụng có hiệu quả các di tích lịch sử, văn hóa. Xây dựng các công trình văn hóa gắn liền với các địa danh, các nhân vật lịch sử.</w:t>
      </w:r>
    </w:p>
    <w:p w:rsidR="00286909" w:rsidRDefault="00286909" w:rsidP="00286909">
      <w:pPr>
        <w:spacing w:line="288" w:lineRule="auto"/>
        <w:ind w:firstLine="900"/>
        <w:jc w:val="both"/>
        <w:rPr>
          <w:rFonts w:ascii="Times New Roman" w:hAnsi="Times New Roman"/>
          <w:sz w:val="28"/>
          <w:szCs w:val="28"/>
        </w:rPr>
      </w:pPr>
      <w:r>
        <w:rPr>
          <w:rFonts w:ascii="Times New Roman" w:hAnsi="Times New Roman"/>
          <w:sz w:val="28"/>
          <w:szCs w:val="28"/>
        </w:rPr>
        <w:t>- Biên soạn, phát hành các ấn phẩm tuyên truyền (tài liệu, sách, báo, tờ rơi, tờ gấp, bản tin); tổ chức hội nghị, sinh hoạt đoàn viên, hội viên của các tổ chức chính trị-xã hội, các cuộc thi tìm hiểu, thi sáng tác văn học, nghệ thuật về lịch sử, truyền thống của Đảng, của dân tộc; các hoạt động văn hóa, nghệ thuật…</w:t>
      </w:r>
    </w:p>
    <w:p w:rsidR="00286909" w:rsidRDefault="00286909" w:rsidP="00286909">
      <w:pPr>
        <w:spacing w:line="288" w:lineRule="auto"/>
        <w:ind w:firstLine="900"/>
        <w:jc w:val="both"/>
        <w:rPr>
          <w:rFonts w:ascii="Times New Roman" w:hAnsi="Times New Roman"/>
          <w:sz w:val="28"/>
          <w:szCs w:val="28"/>
        </w:rPr>
      </w:pPr>
      <w:r>
        <w:rPr>
          <w:rFonts w:ascii="Times New Roman" w:hAnsi="Times New Roman"/>
          <w:sz w:val="28"/>
          <w:szCs w:val="28"/>
        </w:rPr>
        <w:t>- Xây dựng các cụm thông tin, cổ động, panô, áp phích, khẩu hiệu, bảng điện tử ở các khu trung tâm, nơi tập trung đông người.</w:t>
      </w:r>
    </w:p>
    <w:p w:rsidR="00286909" w:rsidRDefault="00286909" w:rsidP="00286909">
      <w:pPr>
        <w:spacing w:line="288" w:lineRule="auto"/>
        <w:ind w:firstLine="900"/>
        <w:jc w:val="both"/>
        <w:rPr>
          <w:rFonts w:ascii="Times New Roman" w:hAnsi="Times New Roman"/>
          <w:sz w:val="28"/>
          <w:szCs w:val="28"/>
        </w:rPr>
      </w:pPr>
      <w:r>
        <w:rPr>
          <w:rFonts w:ascii="Times New Roman" w:hAnsi="Times New Roman"/>
          <w:sz w:val="28"/>
          <w:szCs w:val="28"/>
        </w:rPr>
        <w:t>- Nhân dân treo cờ tổ quốc trong các ngày lễ lớn của đất nước.</w:t>
      </w:r>
    </w:p>
    <w:p w:rsidR="00286909" w:rsidRDefault="00286909" w:rsidP="00286909">
      <w:pPr>
        <w:spacing w:line="288" w:lineRule="auto"/>
        <w:ind w:firstLine="900"/>
        <w:jc w:val="both"/>
        <w:rPr>
          <w:rFonts w:ascii="Times New Roman" w:hAnsi="Times New Roman"/>
          <w:b/>
          <w:i/>
          <w:sz w:val="28"/>
          <w:szCs w:val="28"/>
        </w:rPr>
      </w:pPr>
      <w:r>
        <w:rPr>
          <w:rFonts w:ascii="Times New Roman" w:hAnsi="Times New Roman"/>
          <w:b/>
          <w:bCs/>
          <w:sz w:val="28"/>
          <w:szCs w:val="28"/>
        </w:rPr>
        <w:t>2. Các ngày kỷ niệm khác</w:t>
      </w:r>
      <w:r>
        <w:rPr>
          <w:rFonts w:ascii="Times New Roman" w:hAnsi="Times New Roman"/>
          <w:sz w:val="28"/>
          <w:szCs w:val="28"/>
        </w:rPr>
        <w:t xml:space="preserve">: </w:t>
      </w:r>
      <w:r>
        <w:rPr>
          <w:rFonts w:ascii="Times New Roman" w:hAnsi="Times New Roman"/>
          <w:i/>
          <w:iCs/>
          <w:sz w:val="28"/>
          <w:szCs w:val="28"/>
        </w:rPr>
        <w:t>Kỷ niệm 100 năm và trên 100 năm ngày sinh các đồng chí lãnh đạo chủ chốt của Đảng, Nhà nước, các đồng chí lãnh đạo tiền bối tiêu biểu</w:t>
      </w:r>
      <w:r>
        <w:rPr>
          <w:rFonts w:ascii="Times New Roman" w:hAnsi="Times New Roman"/>
          <w:i/>
          <w:sz w:val="28"/>
          <w:szCs w:val="28"/>
        </w:rPr>
        <w:t xml:space="preserve">: </w:t>
      </w:r>
      <w:r>
        <w:rPr>
          <w:rFonts w:ascii="Times New Roman" w:hAnsi="Times New Roman"/>
          <w:i/>
          <w:iCs/>
          <w:sz w:val="28"/>
          <w:szCs w:val="28"/>
        </w:rPr>
        <w:t>110 năm Ngày sinh đồng chí Hà Huy Tập (24/4/1906-24/4/2016); 110 năm Ngày sinh đồng chí Phạm Văn Đồng (01/3/1906-01/3/2016);140 năm Ngày sinh cụ Huỳnh Thúc Kháng (01/10/1876-01/10/2016); kỷ niệm 100 năm Ngày sinh đồng chí Trần Quốc Hoàn (23/01/1916-23/01/2016); 120 năm Ngày sinh đồng chí Hồ Tùng Mậu (15/6/1896-15/6/2016)</w:t>
      </w:r>
      <w:r>
        <w:rPr>
          <w:rFonts w:ascii="Times New Roman" w:hAnsi="Times New Roman"/>
          <w:sz w:val="28"/>
          <w:szCs w:val="28"/>
        </w:rPr>
        <w:t>.</w:t>
      </w:r>
      <w:r>
        <w:rPr>
          <w:rFonts w:ascii="Times New Roman" w:hAnsi="Times New Roman"/>
          <w:b/>
          <w:i/>
          <w:sz w:val="28"/>
          <w:szCs w:val="28"/>
        </w:rPr>
        <w:t xml:space="preserve"> </w:t>
      </w:r>
    </w:p>
    <w:p w:rsidR="00286909" w:rsidRDefault="00286909" w:rsidP="00286909">
      <w:pPr>
        <w:spacing w:line="288" w:lineRule="auto"/>
        <w:ind w:firstLine="900"/>
        <w:jc w:val="both"/>
        <w:rPr>
          <w:rFonts w:ascii="Times New Roman" w:hAnsi="Times New Roman"/>
          <w:i/>
          <w:sz w:val="28"/>
          <w:szCs w:val="28"/>
        </w:rPr>
      </w:pPr>
      <w:r>
        <w:rPr>
          <w:rFonts w:ascii="Times New Roman" w:hAnsi="Times New Roman"/>
          <w:i/>
          <w:sz w:val="28"/>
          <w:szCs w:val="28"/>
        </w:rPr>
        <w:lastRenderedPageBreak/>
        <w:t>* Các hoạt động tuyên truyền kỷ niệm</w:t>
      </w:r>
    </w:p>
    <w:p w:rsidR="00286909" w:rsidRDefault="00286909" w:rsidP="00286909">
      <w:pPr>
        <w:spacing w:line="288" w:lineRule="auto"/>
        <w:ind w:firstLine="900"/>
        <w:jc w:val="both"/>
        <w:rPr>
          <w:rFonts w:ascii="Times New Roman" w:hAnsi="Times New Roman"/>
          <w:b/>
          <w:sz w:val="28"/>
          <w:szCs w:val="28"/>
        </w:rPr>
      </w:pPr>
      <w:r>
        <w:rPr>
          <w:rFonts w:ascii="Times New Roman" w:hAnsi="Times New Roman"/>
          <w:sz w:val="28"/>
          <w:szCs w:val="28"/>
        </w:rPr>
        <w:t>- Tuyên truyền trên các phương tiện truyền thông đại chúng: Đài Truyền thanh huyện, loa truyền thanh cơ sở, các bản tin, Trang thông tin điện tử của huyện.</w:t>
      </w:r>
    </w:p>
    <w:p w:rsidR="00286909" w:rsidRDefault="00286909" w:rsidP="00286909">
      <w:pPr>
        <w:spacing w:line="288" w:lineRule="auto"/>
        <w:ind w:firstLine="900"/>
        <w:jc w:val="both"/>
        <w:rPr>
          <w:rFonts w:ascii="Times New Roman" w:hAnsi="Times New Roman"/>
          <w:b/>
          <w:sz w:val="28"/>
          <w:szCs w:val="28"/>
        </w:rPr>
      </w:pPr>
      <w:r>
        <w:rPr>
          <w:rFonts w:ascii="Times New Roman" w:hAnsi="Times New Roman"/>
          <w:sz w:val="28"/>
          <w:szCs w:val="28"/>
        </w:rPr>
        <w:t>- Tuyên truyền miệng: Thông qua các Hội nghị báo cáo viên, thông tin thời sự, qua các đợt sinh hoạt chính trị...</w:t>
      </w:r>
    </w:p>
    <w:p w:rsidR="00286909" w:rsidRDefault="00286909" w:rsidP="00286909">
      <w:pPr>
        <w:spacing w:line="288" w:lineRule="auto"/>
        <w:ind w:firstLine="900"/>
        <w:jc w:val="both"/>
        <w:rPr>
          <w:rFonts w:ascii="Times New Roman" w:hAnsi="Times New Roman"/>
          <w:b/>
          <w:bCs/>
          <w:sz w:val="28"/>
          <w:szCs w:val="28"/>
        </w:rPr>
      </w:pPr>
      <w:r>
        <w:rPr>
          <w:rFonts w:ascii="Times New Roman" w:hAnsi="Times New Roman"/>
          <w:b/>
          <w:bCs/>
          <w:sz w:val="28"/>
          <w:szCs w:val="28"/>
        </w:rPr>
        <w:t>III. TỔ CHỨC THỰC HIỆN</w:t>
      </w:r>
    </w:p>
    <w:p w:rsidR="00286909" w:rsidRDefault="00286909" w:rsidP="00286909">
      <w:pPr>
        <w:spacing w:line="288" w:lineRule="auto"/>
        <w:ind w:firstLine="900"/>
        <w:jc w:val="both"/>
        <w:rPr>
          <w:rFonts w:ascii="Times New Roman" w:hAnsi="Times New Roman"/>
          <w:sz w:val="28"/>
          <w:szCs w:val="28"/>
        </w:rPr>
      </w:pPr>
      <w:r>
        <w:rPr>
          <w:rFonts w:ascii="Times New Roman" w:hAnsi="Times New Roman"/>
          <w:b/>
          <w:sz w:val="28"/>
          <w:szCs w:val="28"/>
        </w:rPr>
        <w:t>1. Ban Tuyên giáo Huyện ủy</w:t>
      </w:r>
      <w:r>
        <w:rPr>
          <w:rFonts w:ascii="Times New Roman" w:hAnsi="Times New Roman"/>
          <w:sz w:val="28"/>
          <w:szCs w:val="28"/>
        </w:rPr>
        <w:t>: Xây dựng hướng dẫn tuyên truyền; tổ chức các hội nghị báo cáo viên; tham mưu cho cấp ủy tổ chức các hình thức kỷ niệm phù hợp gắn kết với việc tuyên truyền thực hiện Nghị quyết Đại hội Đảng bộ các cấp và Nghị quyết Đại hội đại biểu toàn quốc lần thứ XII của Đảng; chủ trì, phối hợp với các cơ quan, đơn vị liên quan biên soạn, phát hành các ấn phẩm tuyên truyền.</w:t>
      </w:r>
    </w:p>
    <w:p w:rsidR="00286909" w:rsidRDefault="00286909" w:rsidP="00286909">
      <w:pPr>
        <w:spacing w:line="288" w:lineRule="auto"/>
        <w:ind w:firstLine="900"/>
        <w:jc w:val="both"/>
        <w:rPr>
          <w:rFonts w:ascii="Times New Roman" w:hAnsi="Times New Roman"/>
          <w:sz w:val="28"/>
          <w:szCs w:val="28"/>
        </w:rPr>
      </w:pPr>
      <w:r>
        <w:rPr>
          <w:rFonts w:ascii="Times New Roman" w:hAnsi="Times New Roman"/>
          <w:b/>
          <w:sz w:val="28"/>
          <w:szCs w:val="28"/>
        </w:rPr>
        <w:t>2. Đề nghị UBND huyện</w:t>
      </w:r>
      <w:r>
        <w:rPr>
          <w:rFonts w:ascii="Times New Roman" w:hAnsi="Times New Roman"/>
          <w:sz w:val="28"/>
          <w:szCs w:val="28"/>
        </w:rPr>
        <w:t>: Thông báo cho các cơ quan, tổ chức, đơn vị và hộ gia đình treo cờ tổ quốc vào các ngày lễ lớn theo quy định của Nhà nước.</w:t>
      </w:r>
    </w:p>
    <w:p w:rsidR="00286909" w:rsidRDefault="00286909" w:rsidP="00286909">
      <w:pPr>
        <w:spacing w:line="288" w:lineRule="auto"/>
        <w:ind w:firstLine="900"/>
        <w:jc w:val="both"/>
        <w:rPr>
          <w:rFonts w:ascii="Times New Roman" w:hAnsi="Times New Roman"/>
          <w:sz w:val="28"/>
          <w:szCs w:val="28"/>
        </w:rPr>
      </w:pPr>
      <w:r>
        <w:rPr>
          <w:rFonts w:ascii="Times New Roman" w:hAnsi="Times New Roman"/>
          <w:b/>
          <w:sz w:val="28"/>
          <w:szCs w:val="28"/>
        </w:rPr>
        <w:t>3. Phòng Văn hóa thông tin</w:t>
      </w:r>
    </w:p>
    <w:p w:rsidR="00286909" w:rsidRDefault="00286909" w:rsidP="00286909">
      <w:pPr>
        <w:spacing w:line="288" w:lineRule="auto"/>
        <w:ind w:firstLine="900"/>
        <w:jc w:val="both"/>
        <w:rPr>
          <w:rFonts w:ascii="Times New Roman" w:hAnsi="Times New Roman"/>
          <w:sz w:val="28"/>
          <w:szCs w:val="28"/>
        </w:rPr>
      </w:pPr>
      <w:r>
        <w:rPr>
          <w:rFonts w:ascii="Times New Roman" w:hAnsi="Times New Roman"/>
          <w:sz w:val="28"/>
          <w:szCs w:val="28"/>
        </w:rPr>
        <w:t>Chỉ đạo, hướng dẫn ngành dọc và các đơn vị chức năng tổ chức hoạt động văn hóa, văn nghệ, thể thao, du lịch, triển lãm, chiếu phim… phục vụ Nhân dân trong các ngày lễ lớn. Tổ chức các hoạt động thông tin, cổ động trực quan tuyên truyền ở các cơ sở, nhất là ở vùng sâu, vùng xa, vùng căn cứ kháng chiến, vùng đồng bào dân tộc thiểu số.</w:t>
      </w:r>
    </w:p>
    <w:p w:rsidR="00286909" w:rsidRDefault="00286909" w:rsidP="00286909">
      <w:pPr>
        <w:spacing w:line="288" w:lineRule="auto"/>
        <w:ind w:firstLine="900"/>
        <w:jc w:val="both"/>
        <w:rPr>
          <w:rFonts w:ascii="Times New Roman" w:hAnsi="Times New Roman"/>
          <w:b/>
          <w:spacing w:val="-4"/>
          <w:sz w:val="28"/>
          <w:szCs w:val="28"/>
        </w:rPr>
      </w:pPr>
    </w:p>
    <w:p w:rsidR="00286909" w:rsidRDefault="00286909" w:rsidP="00286909">
      <w:pPr>
        <w:spacing w:line="288" w:lineRule="auto"/>
        <w:ind w:firstLine="900"/>
        <w:jc w:val="both"/>
        <w:rPr>
          <w:rFonts w:ascii="Times New Roman" w:hAnsi="Times New Roman"/>
          <w:b/>
          <w:spacing w:val="-4"/>
          <w:sz w:val="28"/>
          <w:szCs w:val="28"/>
        </w:rPr>
      </w:pPr>
      <w:r>
        <w:rPr>
          <w:rFonts w:ascii="Times New Roman" w:hAnsi="Times New Roman"/>
          <w:b/>
          <w:spacing w:val="-4"/>
          <w:sz w:val="28"/>
          <w:szCs w:val="28"/>
        </w:rPr>
        <w:t>4. Đài Truyền thanh huyện</w:t>
      </w:r>
    </w:p>
    <w:p w:rsidR="00286909" w:rsidRDefault="00286909" w:rsidP="00286909">
      <w:pPr>
        <w:spacing w:line="288" w:lineRule="auto"/>
        <w:ind w:firstLine="900"/>
        <w:jc w:val="both"/>
        <w:rPr>
          <w:rFonts w:ascii="Times New Roman" w:hAnsi="Times New Roman"/>
          <w:sz w:val="28"/>
          <w:szCs w:val="28"/>
        </w:rPr>
      </w:pPr>
      <w:r>
        <w:rPr>
          <w:rFonts w:ascii="Times New Roman" w:hAnsi="Times New Roman"/>
          <w:spacing w:val="-4"/>
          <w:sz w:val="28"/>
          <w:szCs w:val="28"/>
        </w:rPr>
        <w:t>Có kế hoạch đưa tin, bài tuyên truyền về các ngày lễ lớn của huyện, của tỉnh, của đất nước bảo đảm kịp thời, đúng định hướng chính trị, tư tưởng; tuyên truyền,</w:t>
      </w:r>
      <w:r>
        <w:rPr>
          <w:rFonts w:ascii="Times New Roman" w:hAnsi="Times New Roman"/>
          <w:sz w:val="28"/>
          <w:szCs w:val="28"/>
        </w:rPr>
        <w:t xml:space="preserve"> nhân rộng những điển hình, nhân tố mới; hạn chế những thông tin tiêu cực.</w:t>
      </w:r>
    </w:p>
    <w:p w:rsidR="00286909" w:rsidRDefault="00286909" w:rsidP="00286909">
      <w:pPr>
        <w:spacing w:line="288" w:lineRule="auto"/>
        <w:ind w:firstLine="900"/>
        <w:jc w:val="both"/>
        <w:rPr>
          <w:rFonts w:ascii="Times New Roman" w:hAnsi="Times New Roman"/>
          <w:sz w:val="28"/>
          <w:szCs w:val="28"/>
        </w:rPr>
      </w:pPr>
      <w:r>
        <w:rPr>
          <w:rFonts w:ascii="Times New Roman" w:hAnsi="Times New Roman"/>
          <w:b/>
          <w:sz w:val="28"/>
          <w:szCs w:val="28"/>
        </w:rPr>
        <w:t>5. Đề nghị Ủy ban Mặt trận Tổ quốc và các đoàn thể chính trị - xã hội huyện</w:t>
      </w:r>
      <w:r>
        <w:rPr>
          <w:rFonts w:ascii="Times New Roman" w:hAnsi="Times New Roman"/>
          <w:sz w:val="28"/>
          <w:szCs w:val="28"/>
        </w:rPr>
        <w:t>: Phát động thi đua lập thành tích chào mừng thành công Đại hội đại biểu toàn quốc lần thứ XII của Đảng, lập thành tích chào mừng kỷ niệm 20 năm Ngày tái lập tỉnh Bình Phước. Tuyên truyền, vận động cán bộ, hội viên tích cực tham gia các hoạt động “đền ơn, đáp nghĩa”, về nguồn, các hoạt động văn hóa, thể thao, các tọa đàm, giao lưu, sinh hoạt truyền thống tại những địa danh lịch sử.</w:t>
      </w:r>
    </w:p>
    <w:p w:rsidR="00286909" w:rsidRDefault="00286909" w:rsidP="00286909">
      <w:pPr>
        <w:spacing w:line="288" w:lineRule="auto"/>
        <w:ind w:firstLine="900"/>
        <w:jc w:val="both"/>
        <w:rPr>
          <w:rFonts w:ascii="Times New Roman" w:hAnsi="Times New Roman"/>
          <w:sz w:val="28"/>
          <w:szCs w:val="28"/>
        </w:rPr>
      </w:pPr>
      <w:r>
        <w:rPr>
          <w:rFonts w:ascii="Times New Roman" w:hAnsi="Times New Roman"/>
          <w:b/>
          <w:sz w:val="28"/>
          <w:szCs w:val="28"/>
        </w:rPr>
        <w:lastRenderedPageBreak/>
        <w:t>6. Hội Văn học - Nghệ thuật huyện</w:t>
      </w:r>
      <w:r>
        <w:rPr>
          <w:rFonts w:ascii="Times New Roman" w:hAnsi="Times New Roman"/>
          <w:sz w:val="28"/>
          <w:szCs w:val="28"/>
        </w:rPr>
        <w:t>: Có kế hoạch tuyên truyền, vận động các tổ chức, cá nhân, nhất là giới văn nghệ sỹ, trí thức sáng tác và quảng bá, biểu diễn các tác phẩm văn học, nghệ thuật có giá trị chính trị tư tưởng và nghệ thuật cao, ca ngợi Đảng quang vinh, Bác Hồ kính yêu, dân tộc Việt Nam anh hùng, công cuộc đổi mới đất nước thắng lợi.</w:t>
      </w:r>
    </w:p>
    <w:p w:rsidR="00286909" w:rsidRDefault="00286909" w:rsidP="00286909">
      <w:pPr>
        <w:spacing w:line="288" w:lineRule="auto"/>
        <w:ind w:firstLine="900"/>
        <w:jc w:val="both"/>
        <w:rPr>
          <w:rFonts w:ascii="Times New Roman" w:hAnsi="Times New Roman"/>
          <w:sz w:val="28"/>
          <w:szCs w:val="28"/>
        </w:rPr>
      </w:pPr>
      <w:r>
        <w:rPr>
          <w:rFonts w:ascii="Times New Roman" w:hAnsi="Times New Roman"/>
          <w:b/>
          <w:sz w:val="28"/>
          <w:szCs w:val="28"/>
        </w:rPr>
        <w:t>7. Ban Tuyên giáo các xã, thị trấn</w:t>
      </w:r>
      <w:r>
        <w:rPr>
          <w:rFonts w:ascii="Times New Roman" w:hAnsi="Times New Roman"/>
          <w:sz w:val="28"/>
          <w:szCs w:val="28"/>
        </w:rPr>
        <w:t>: Xây dựng hướng dẫn tuyên truyền, phát hành tài liệu tuyên truyền, giáo dục các ngày lễ của đất nước ở địa phương, đơn vị mình; tham mưu cho cấp ủy tổ chức các hình thức kỷ niệm phù hợp gắn kết với việc thực hiện nhiệm vụ chính trị của địa phương, đơn vị; định hướng thông tin và tổ chức tuyên truyền qua đội ngũ báo cáo viên cấp mình, qua hệ thống loa truyền thanh cơ sở.</w:t>
      </w:r>
    </w:p>
    <w:p w:rsidR="00286909" w:rsidRDefault="00286909" w:rsidP="00286909">
      <w:pPr>
        <w:spacing w:line="288" w:lineRule="auto"/>
        <w:ind w:firstLine="900"/>
        <w:jc w:val="both"/>
        <w:rPr>
          <w:rFonts w:ascii="Times New Roman" w:hAnsi="Times New Roman"/>
          <w:sz w:val="28"/>
          <w:szCs w:val="28"/>
        </w:rPr>
      </w:pPr>
      <w:r>
        <w:rPr>
          <w:rFonts w:ascii="Times New Roman" w:hAnsi="Times New Roman"/>
          <w:b/>
          <w:bCs/>
          <w:sz w:val="28"/>
          <w:szCs w:val="28"/>
        </w:rPr>
        <w:t>IV. MỘT SỐ KHẨU HIỆU TUYÊN TRUYỀN</w:t>
      </w:r>
    </w:p>
    <w:p w:rsidR="00286909" w:rsidRDefault="00286909" w:rsidP="00286909">
      <w:pPr>
        <w:spacing w:line="288" w:lineRule="auto"/>
        <w:ind w:firstLine="900"/>
        <w:jc w:val="both"/>
        <w:rPr>
          <w:rFonts w:ascii="Times New Roman" w:hAnsi="Times New Roman"/>
          <w:spacing w:val="-8"/>
          <w:sz w:val="28"/>
          <w:szCs w:val="28"/>
        </w:rPr>
      </w:pPr>
      <w:r>
        <w:rPr>
          <w:rFonts w:ascii="Times New Roman" w:hAnsi="Times New Roman"/>
          <w:spacing w:val="-8"/>
          <w:sz w:val="28"/>
          <w:szCs w:val="28"/>
        </w:rPr>
        <w:t>1. Mừng đất nước đổi mới, mừng Đảng quang vinh, mừng Xuân Bính Thân!</w:t>
      </w:r>
    </w:p>
    <w:p w:rsidR="00286909" w:rsidRDefault="00286909" w:rsidP="00286909">
      <w:pPr>
        <w:spacing w:before="120" w:after="120" w:line="288" w:lineRule="auto"/>
        <w:ind w:firstLine="900"/>
        <w:jc w:val="both"/>
        <w:rPr>
          <w:rFonts w:ascii="Times New Roman" w:hAnsi="Times New Roman"/>
          <w:sz w:val="28"/>
          <w:szCs w:val="28"/>
        </w:rPr>
      </w:pPr>
      <w:r>
        <w:rPr>
          <w:rFonts w:ascii="Times New Roman" w:hAnsi="Times New Roman"/>
          <w:sz w:val="28"/>
          <w:szCs w:val="28"/>
        </w:rPr>
        <w:t>2.</w:t>
      </w:r>
      <w:r>
        <w:rPr>
          <w:rFonts w:ascii="Times New Roman" w:hAnsi="Times New Roman"/>
          <w:spacing w:val="-6"/>
          <w:sz w:val="28"/>
          <w:szCs w:val="28"/>
        </w:rPr>
        <w:t xml:space="preserve"> Nhiệt liệt chào mừng </w:t>
      </w:r>
      <w:r>
        <w:rPr>
          <w:rFonts w:ascii="Times New Roman" w:hAnsi="Times New Roman"/>
          <w:sz w:val="28"/>
          <w:szCs w:val="28"/>
        </w:rPr>
        <w:t>19 năm Ngày tái lập tỉnh Bình Phước (01/01/1997 - 01/01/2016)!</w:t>
      </w:r>
    </w:p>
    <w:p w:rsidR="00286909" w:rsidRDefault="00286909" w:rsidP="00286909">
      <w:pPr>
        <w:spacing w:line="288" w:lineRule="auto"/>
        <w:ind w:firstLine="900"/>
        <w:jc w:val="both"/>
        <w:rPr>
          <w:rFonts w:ascii="Times New Roman" w:hAnsi="Times New Roman"/>
          <w:sz w:val="28"/>
          <w:szCs w:val="28"/>
        </w:rPr>
      </w:pPr>
      <w:r>
        <w:rPr>
          <w:rFonts w:ascii="Times New Roman" w:hAnsi="Times New Roman"/>
          <w:sz w:val="28"/>
          <w:szCs w:val="28"/>
        </w:rPr>
        <w:t>3. Nhiệt liệt chào mừng thành công Đại hội đại biểu toàn quốc lần thứ XII của Đảng!</w:t>
      </w:r>
    </w:p>
    <w:p w:rsidR="00286909" w:rsidRDefault="00286909" w:rsidP="00286909">
      <w:pPr>
        <w:spacing w:line="288" w:lineRule="auto"/>
        <w:ind w:firstLine="900"/>
        <w:jc w:val="both"/>
        <w:rPr>
          <w:rFonts w:ascii="Times New Roman" w:hAnsi="Times New Roman"/>
          <w:sz w:val="28"/>
          <w:szCs w:val="28"/>
        </w:rPr>
      </w:pPr>
      <w:r>
        <w:rPr>
          <w:rFonts w:ascii="Times New Roman" w:hAnsi="Times New Roman"/>
          <w:sz w:val="28"/>
          <w:szCs w:val="28"/>
        </w:rPr>
        <w:t>4. Nhiệt liệt chào mừng 86 năm Ngày thành lập Đảng Cộng sản Việt Nam (3/2/1930-3/2/2016)!</w:t>
      </w:r>
    </w:p>
    <w:p w:rsidR="00286909" w:rsidRDefault="00286909" w:rsidP="00286909">
      <w:pPr>
        <w:spacing w:line="288" w:lineRule="auto"/>
        <w:ind w:firstLine="900"/>
        <w:jc w:val="both"/>
        <w:rPr>
          <w:rFonts w:ascii="Times New Roman" w:hAnsi="Times New Roman"/>
          <w:sz w:val="28"/>
          <w:szCs w:val="28"/>
        </w:rPr>
      </w:pPr>
      <w:r>
        <w:rPr>
          <w:rFonts w:ascii="Times New Roman" w:hAnsi="Times New Roman"/>
          <w:sz w:val="28"/>
          <w:szCs w:val="28"/>
        </w:rPr>
        <w:t>5. Nhiệt liệt chào mừng 41 năm Ngày giải phóng tỉnh Bình Phước (23/3/1975-23/3/2016) và 41 năm Ngày giải phóng miền Nam, thống nhất đất nước (30/4/1975-30/4/2016)!</w:t>
      </w:r>
    </w:p>
    <w:p w:rsidR="00286909" w:rsidRDefault="00286909" w:rsidP="00286909">
      <w:pPr>
        <w:spacing w:line="288" w:lineRule="auto"/>
        <w:ind w:firstLine="900"/>
        <w:jc w:val="both"/>
        <w:rPr>
          <w:rFonts w:ascii="Times New Roman" w:hAnsi="Times New Roman"/>
          <w:sz w:val="28"/>
          <w:szCs w:val="28"/>
        </w:rPr>
      </w:pPr>
      <w:r>
        <w:rPr>
          <w:rFonts w:ascii="Times New Roman" w:hAnsi="Times New Roman"/>
          <w:sz w:val="28"/>
          <w:szCs w:val="28"/>
        </w:rPr>
        <w:t>6. Kỷ niệm 126 năm Ngày sinh Chủ tịch Hồ Chí Minh - Anh hùng giải phóng dân tộc, danh nhân văn hóa thế giới!</w:t>
      </w:r>
    </w:p>
    <w:p w:rsidR="00286909" w:rsidRDefault="00286909" w:rsidP="00286909">
      <w:pPr>
        <w:spacing w:line="288" w:lineRule="auto"/>
        <w:ind w:firstLine="900"/>
        <w:jc w:val="both"/>
        <w:rPr>
          <w:rFonts w:ascii="Times New Roman" w:hAnsi="Times New Roman"/>
          <w:sz w:val="28"/>
          <w:szCs w:val="28"/>
        </w:rPr>
      </w:pPr>
      <w:r>
        <w:rPr>
          <w:rFonts w:ascii="Times New Roman" w:hAnsi="Times New Roman"/>
          <w:sz w:val="28"/>
          <w:szCs w:val="28"/>
        </w:rPr>
        <w:t>7. Nhiệt liệt chào mừng 62 năm Ngày chiến thắng Điện Biên Phủ (7/5/1954-7/5/2016)!</w:t>
      </w:r>
    </w:p>
    <w:p w:rsidR="00286909" w:rsidRDefault="00286909" w:rsidP="00286909">
      <w:pPr>
        <w:spacing w:line="288" w:lineRule="auto"/>
        <w:ind w:firstLine="900"/>
        <w:jc w:val="both"/>
        <w:rPr>
          <w:rFonts w:ascii="Times New Roman" w:hAnsi="Times New Roman"/>
          <w:sz w:val="28"/>
          <w:szCs w:val="28"/>
        </w:rPr>
      </w:pPr>
      <w:r>
        <w:rPr>
          <w:rFonts w:ascii="Times New Roman" w:hAnsi="Times New Roman"/>
          <w:sz w:val="28"/>
          <w:szCs w:val="28"/>
        </w:rPr>
        <w:t>8. Nhiệt liệt chào mừng 71 năm Ngày cách mạng tháng Tám thành công (19/8/1945-19/8/2016) và Quốc khánh nước Cộng hòa xã hội chủ nghĩa Việt Nam (2/9/1945-2/9/2016)!</w:t>
      </w:r>
    </w:p>
    <w:p w:rsidR="00286909" w:rsidRDefault="00286909" w:rsidP="00286909">
      <w:pPr>
        <w:spacing w:before="120" w:after="120" w:line="288" w:lineRule="auto"/>
        <w:ind w:firstLine="900"/>
        <w:jc w:val="both"/>
        <w:rPr>
          <w:rFonts w:ascii="Times New Roman" w:hAnsi="Times New Roman"/>
          <w:sz w:val="28"/>
          <w:szCs w:val="28"/>
        </w:rPr>
      </w:pPr>
      <w:r>
        <w:rPr>
          <w:rFonts w:ascii="Times New Roman" w:hAnsi="Times New Roman"/>
          <w:sz w:val="28"/>
          <w:szCs w:val="28"/>
        </w:rPr>
        <w:t>9. Đẩy mạnh toàn diện, đồng bộ công cuộc đổi mới, xây dựng thành công và bảo vệ vững chắc tổ quốc Việt Nam xã hội chủ nghĩa!</w:t>
      </w:r>
    </w:p>
    <w:p w:rsidR="00286909" w:rsidRDefault="00286909" w:rsidP="00286909">
      <w:pPr>
        <w:spacing w:line="288" w:lineRule="auto"/>
        <w:ind w:firstLine="900"/>
        <w:jc w:val="both"/>
        <w:rPr>
          <w:rFonts w:ascii="Times New Roman" w:hAnsi="Times New Roman"/>
          <w:sz w:val="28"/>
          <w:szCs w:val="28"/>
        </w:rPr>
      </w:pPr>
      <w:r>
        <w:rPr>
          <w:rFonts w:ascii="Times New Roman" w:hAnsi="Times New Roman"/>
          <w:sz w:val="28"/>
          <w:szCs w:val="28"/>
        </w:rPr>
        <w:t>10. Thường xuyên học tập và làm theo tấm gương đạo đức Hồ Chí Minh!</w:t>
      </w:r>
    </w:p>
    <w:p w:rsidR="00286909" w:rsidRDefault="00286909" w:rsidP="00286909">
      <w:pPr>
        <w:spacing w:line="288" w:lineRule="auto"/>
        <w:ind w:firstLine="900"/>
        <w:jc w:val="both"/>
        <w:rPr>
          <w:rFonts w:ascii="Times New Roman" w:hAnsi="Times New Roman"/>
          <w:sz w:val="28"/>
          <w:szCs w:val="28"/>
        </w:rPr>
      </w:pPr>
      <w:r>
        <w:rPr>
          <w:rFonts w:ascii="Times New Roman" w:hAnsi="Times New Roman"/>
          <w:sz w:val="28"/>
          <w:szCs w:val="28"/>
        </w:rPr>
        <w:lastRenderedPageBreak/>
        <w:t>11. Đảng Cộng sản Việt Nam quang vinh muôn năm!</w:t>
      </w:r>
    </w:p>
    <w:p w:rsidR="00286909" w:rsidRDefault="00286909" w:rsidP="00286909">
      <w:pPr>
        <w:spacing w:line="288" w:lineRule="auto"/>
        <w:ind w:firstLine="900"/>
        <w:jc w:val="both"/>
        <w:rPr>
          <w:rFonts w:ascii="Times New Roman" w:hAnsi="Times New Roman"/>
          <w:sz w:val="28"/>
          <w:szCs w:val="28"/>
        </w:rPr>
      </w:pPr>
      <w:r>
        <w:rPr>
          <w:rFonts w:ascii="Times New Roman" w:hAnsi="Times New Roman"/>
          <w:sz w:val="28"/>
          <w:szCs w:val="28"/>
        </w:rPr>
        <w:t>12. Nước Cộng hòa xã hội chủ nghĩa Việt Nam muôn năm!</w:t>
      </w:r>
    </w:p>
    <w:p w:rsidR="00286909" w:rsidRDefault="00286909" w:rsidP="00286909">
      <w:pPr>
        <w:spacing w:line="288" w:lineRule="auto"/>
        <w:ind w:firstLine="900"/>
        <w:jc w:val="both"/>
        <w:rPr>
          <w:rFonts w:ascii="Times New Roman" w:hAnsi="Times New Roman"/>
          <w:sz w:val="28"/>
          <w:szCs w:val="28"/>
        </w:rPr>
      </w:pPr>
      <w:r>
        <w:rPr>
          <w:rFonts w:ascii="Times New Roman" w:hAnsi="Times New Roman"/>
          <w:sz w:val="28"/>
          <w:szCs w:val="28"/>
        </w:rPr>
        <w:t>13. Chủ tịch Hồ Chí Minh vĩ đại sống mãi trong sự nghiệp của chúng ta!</w:t>
      </w:r>
    </w:p>
    <w:p w:rsidR="00286909" w:rsidRDefault="00286909" w:rsidP="00286909">
      <w:pPr>
        <w:rPr>
          <w:rFonts w:ascii="Times New Roman" w:hAnsi="Times New Roman"/>
          <w:sz w:val="28"/>
          <w:szCs w:val="28"/>
        </w:rPr>
      </w:pPr>
    </w:p>
    <w:tbl>
      <w:tblPr>
        <w:tblStyle w:val="TableGrid"/>
        <w:tblW w:w="945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96"/>
        <w:gridCol w:w="4862"/>
      </w:tblGrid>
      <w:tr w:rsidR="00286909" w:rsidTr="00ED56DE">
        <w:tc>
          <w:tcPr>
            <w:tcW w:w="4596" w:type="dxa"/>
            <w:hideMark/>
          </w:tcPr>
          <w:p w:rsidR="00286909" w:rsidRDefault="00286909" w:rsidP="00ED56DE">
            <w:pPr>
              <w:jc w:val="both"/>
              <w:rPr>
                <w:rFonts w:ascii="Times New Roman" w:hAnsi="Times New Roman"/>
                <w:b/>
                <w:sz w:val="28"/>
                <w:szCs w:val="28"/>
              </w:rPr>
            </w:pPr>
            <w:r>
              <w:rPr>
                <w:rFonts w:ascii="Times New Roman" w:hAnsi="Times New Roman"/>
                <w:sz w:val="28"/>
                <w:szCs w:val="28"/>
                <w:u w:val="single"/>
              </w:rPr>
              <w:t>Nơi nhận</w:t>
            </w:r>
            <w:r>
              <w:rPr>
                <w:rFonts w:ascii="Times New Roman" w:hAnsi="Times New Roman"/>
                <w:sz w:val="28"/>
                <w:szCs w:val="28"/>
              </w:rPr>
              <w:t>:</w:t>
            </w:r>
            <w:r>
              <w:rPr>
                <w:rFonts w:ascii="Times New Roman" w:hAnsi="Times New Roman"/>
                <w:i/>
                <w:sz w:val="28"/>
                <w:szCs w:val="28"/>
              </w:rPr>
              <w:t xml:space="preserve">                                                                                    </w:t>
            </w:r>
          </w:p>
          <w:p w:rsidR="00286909" w:rsidRDefault="00286909" w:rsidP="00ED56DE">
            <w:pPr>
              <w:jc w:val="both"/>
              <w:rPr>
                <w:rFonts w:ascii="Times New Roman" w:hAnsi="Times New Roman"/>
              </w:rPr>
            </w:pPr>
            <w:r>
              <w:rPr>
                <w:rFonts w:ascii="Times New Roman" w:hAnsi="Times New Roman"/>
              </w:rPr>
              <w:t xml:space="preserve">- Ban Tuyên giáo Tỉnh ủy </w:t>
            </w:r>
            <w:r>
              <w:rPr>
                <w:rFonts w:ascii="Times New Roman" w:hAnsi="Times New Roman"/>
                <w:i/>
              </w:rPr>
              <w:t>(để báo cáo);</w:t>
            </w:r>
            <w:r>
              <w:rPr>
                <w:rFonts w:ascii="Times New Roman" w:hAnsi="Times New Roman"/>
              </w:rPr>
              <w:t xml:space="preserve">                                            </w:t>
            </w:r>
          </w:p>
          <w:p w:rsidR="00286909" w:rsidRDefault="00286909" w:rsidP="00ED56DE">
            <w:pPr>
              <w:jc w:val="both"/>
              <w:rPr>
                <w:rFonts w:ascii="Times New Roman" w:hAnsi="Times New Roman"/>
              </w:rPr>
            </w:pPr>
            <w:r>
              <w:rPr>
                <w:rFonts w:ascii="Times New Roman" w:hAnsi="Times New Roman"/>
              </w:rPr>
              <w:t xml:space="preserve">- Thường trực Huyện ủy </w:t>
            </w:r>
            <w:r>
              <w:rPr>
                <w:rFonts w:ascii="Times New Roman" w:hAnsi="Times New Roman"/>
                <w:i/>
              </w:rPr>
              <w:t>(để báo cáo);</w:t>
            </w:r>
            <w:r>
              <w:rPr>
                <w:rFonts w:ascii="Times New Roman" w:hAnsi="Times New Roman"/>
              </w:rPr>
              <w:t xml:space="preserve">                                </w:t>
            </w:r>
          </w:p>
          <w:p w:rsidR="00286909" w:rsidRDefault="00286909" w:rsidP="00ED56DE">
            <w:pPr>
              <w:jc w:val="both"/>
              <w:rPr>
                <w:rFonts w:ascii="Times New Roman" w:hAnsi="Times New Roman"/>
              </w:rPr>
            </w:pPr>
            <w:r>
              <w:rPr>
                <w:rFonts w:ascii="Times New Roman" w:hAnsi="Times New Roman"/>
              </w:rPr>
              <w:t>- Ủy ban nhân dân huyện;</w:t>
            </w:r>
          </w:p>
          <w:p w:rsidR="00286909" w:rsidRDefault="00286909" w:rsidP="00ED56DE">
            <w:pPr>
              <w:jc w:val="both"/>
              <w:rPr>
                <w:rFonts w:ascii="Times New Roman" w:hAnsi="Times New Roman"/>
                <w:sz w:val="28"/>
                <w:szCs w:val="28"/>
              </w:rPr>
            </w:pPr>
            <w:r>
              <w:rPr>
                <w:rFonts w:ascii="Times New Roman" w:hAnsi="Times New Roman"/>
              </w:rPr>
              <w:t xml:space="preserve">- Ủy ban MTTQVN huyện;                                                                           </w:t>
            </w:r>
          </w:p>
          <w:p w:rsidR="00286909" w:rsidRDefault="00286909" w:rsidP="00ED56DE">
            <w:pPr>
              <w:jc w:val="both"/>
              <w:rPr>
                <w:rFonts w:ascii="Times New Roman" w:hAnsi="Times New Roman"/>
              </w:rPr>
            </w:pPr>
            <w:r>
              <w:rPr>
                <w:rFonts w:ascii="Times New Roman" w:hAnsi="Times New Roman"/>
              </w:rPr>
              <w:t>- Các đoàn thể chính trị - xã hội huyện;</w:t>
            </w:r>
          </w:p>
          <w:p w:rsidR="00286909" w:rsidRDefault="00286909" w:rsidP="00ED56DE">
            <w:pPr>
              <w:jc w:val="both"/>
              <w:rPr>
                <w:rFonts w:ascii="Times New Roman" w:hAnsi="Times New Roman"/>
                <w:sz w:val="28"/>
                <w:szCs w:val="28"/>
              </w:rPr>
            </w:pPr>
            <w:r>
              <w:rPr>
                <w:rFonts w:ascii="Times New Roman" w:hAnsi="Times New Roman"/>
              </w:rPr>
              <w:t>- Phòng VHTT;</w:t>
            </w:r>
            <w:r>
              <w:rPr>
                <w:rFonts w:ascii="Times New Roman" w:hAnsi="Times New Roman"/>
                <w:sz w:val="28"/>
                <w:szCs w:val="28"/>
              </w:rPr>
              <w:t xml:space="preserve">                                                 </w:t>
            </w:r>
          </w:p>
          <w:p w:rsidR="00286909" w:rsidRDefault="00286909" w:rsidP="00ED56DE">
            <w:pPr>
              <w:jc w:val="both"/>
              <w:rPr>
                <w:rFonts w:ascii="Times New Roman" w:hAnsi="Times New Roman"/>
              </w:rPr>
            </w:pPr>
            <w:r>
              <w:rPr>
                <w:rFonts w:ascii="Times New Roman" w:hAnsi="Times New Roman"/>
              </w:rPr>
              <w:t xml:space="preserve">- Đài Truyền thanh;   </w:t>
            </w:r>
          </w:p>
          <w:p w:rsidR="00286909" w:rsidRDefault="00286909" w:rsidP="00ED56DE">
            <w:pPr>
              <w:jc w:val="both"/>
              <w:rPr>
                <w:rFonts w:ascii="Times New Roman" w:hAnsi="Times New Roman"/>
              </w:rPr>
            </w:pPr>
            <w:r>
              <w:rPr>
                <w:rFonts w:ascii="Times New Roman" w:hAnsi="Times New Roman"/>
              </w:rPr>
              <w:t xml:space="preserve">- Hội Văn học - Nghệ thuật huyện;                                                                       </w:t>
            </w:r>
          </w:p>
          <w:p w:rsidR="00286909" w:rsidRDefault="00286909" w:rsidP="00ED56DE">
            <w:pPr>
              <w:jc w:val="both"/>
              <w:rPr>
                <w:rFonts w:ascii="Times New Roman" w:hAnsi="Times New Roman"/>
              </w:rPr>
            </w:pPr>
            <w:r>
              <w:rPr>
                <w:rFonts w:ascii="Times New Roman" w:hAnsi="Times New Roman"/>
              </w:rPr>
              <w:t xml:space="preserve">- Ban tuyên giáo các xã, thị trấn;   </w:t>
            </w:r>
          </w:p>
          <w:p w:rsidR="00286909" w:rsidRDefault="00286909" w:rsidP="00ED56DE">
            <w:pPr>
              <w:jc w:val="both"/>
              <w:rPr>
                <w:rFonts w:ascii="Times New Roman" w:hAnsi="Times New Roman"/>
              </w:rPr>
            </w:pPr>
            <w:r>
              <w:rPr>
                <w:rFonts w:ascii="Times New Roman" w:hAnsi="Times New Roman"/>
              </w:rPr>
              <w:t xml:space="preserve">- Lãnh đạo Ban;                                                                                     </w:t>
            </w:r>
          </w:p>
          <w:p w:rsidR="00286909" w:rsidRDefault="00286909" w:rsidP="00ED56DE">
            <w:pPr>
              <w:jc w:val="both"/>
              <w:rPr>
                <w:rFonts w:ascii="Times New Roman" w:hAnsi="Times New Roman"/>
              </w:rPr>
            </w:pPr>
            <w:r>
              <w:rPr>
                <w:rFonts w:ascii="Times New Roman" w:hAnsi="Times New Roman"/>
              </w:rPr>
              <w:t>- Lưu VP BTG.</w:t>
            </w:r>
          </w:p>
        </w:tc>
        <w:tc>
          <w:tcPr>
            <w:tcW w:w="4862" w:type="dxa"/>
          </w:tcPr>
          <w:p w:rsidR="00286909" w:rsidRDefault="00286909" w:rsidP="00ED56DE">
            <w:pPr>
              <w:pStyle w:val="NormalWeb"/>
              <w:spacing w:before="0" w:beforeAutospacing="0" w:after="0" w:afterAutospacing="0"/>
              <w:jc w:val="center"/>
              <w:rPr>
                <w:b/>
                <w:sz w:val="28"/>
                <w:szCs w:val="28"/>
              </w:rPr>
            </w:pPr>
            <w:r>
              <w:rPr>
                <w:b/>
                <w:sz w:val="28"/>
                <w:szCs w:val="28"/>
              </w:rPr>
              <w:t>TRƯỞNG BAN</w:t>
            </w:r>
          </w:p>
          <w:p w:rsidR="00286909" w:rsidRDefault="00286909" w:rsidP="00ED56DE">
            <w:pPr>
              <w:pStyle w:val="NormalWeb"/>
              <w:spacing w:before="0" w:beforeAutospacing="0" w:after="0" w:afterAutospacing="0"/>
              <w:rPr>
                <w:sz w:val="28"/>
                <w:szCs w:val="28"/>
              </w:rPr>
            </w:pPr>
          </w:p>
          <w:p w:rsidR="00286909" w:rsidRPr="00171EDD" w:rsidRDefault="00286909" w:rsidP="00ED56DE">
            <w:pPr>
              <w:pStyle w:val="NormalWeb"/>
              <w:spacing w:before="0" w:beforeAutospacing="0" w:after="0" w:afterAutospacing="0"/>
              <w:jc w:val="center"/>
              <w:rPr>
                <w:sz w:val="28"/>
                <w:szCs w:val="28"/>
              </w:rPr>
            </w:pPr>
            <w:r w:rsidRPr="00171EDD">
              <w:rPr>
                <w:sz w:val="28"/>
                <w:szCs w:val="28"/>
              </w:rPr>
              <w:t>(Đã ký)</w:t>
            </w:r>
          </w:p>
          <w:p w:rsidR="00286909" w:rsidRDefault="00286909" w:rsidP="00ED56DE">
            <w:pPr>
              <w:pStyle w:val="NormalWeb"/>
              <w:spacing w:before="0" w:beforeAutospacing="0" w:after="0" w:afterAutospacing="0"/>
              <w:jc w:val="center"/>
              <w:rPr>
                <w:b/>
                <w:sz w:val="28"/>
                <w:szCs w:val="28"/>
              </w:rPr>
            </w:pPr>
          </w:p>
          <w:p w:rsidR="00286909" w:rsidRDefault="00286909" w:rsidP="00ED56DE">
            <w:pPr>
              <w:pStyle w:val="NormalWeb"/>
              <w:spacing w:before="0" w:beforeAutospacing="0" w:after="0" w:afterAutospacing="0"/>
              <w:rPr>
                <w:b/>
                <w:sz w:val="28"/>
                <w:szCs w:val="28"/>
              </w:rPr>
            </w:pPr>
          </w:p>
          <w:p w:rsidR="00286909" w:rsidRDefault="00286909" w:rsidP="00ED56DE">
            <w:pPr>
              <w:pStyle w:val="NormalWeb"/>
              <w:spacing w:before="0" w:beforeAutospacing="0" w:after="0" w:afterAutospacing="0"/>
              <w:rPr>
                <w:b/>
                <w:sz w:val="28"/>
                <w:szCs w:val="28"/>
              </w:rPr>
            </w:pPr>
          </w:p>
          <w:p w:rsidR="00286909" w:rsidRDefault="00286909" w:rsidP="00ED56DE">
            <w:pPr>
              <w:pStyle w:val="NormalWeb"/>
              <w:spacing w:before="0" w:beforeAutospacing="0" w:after="0" w:afterAutospacing="0"/>
              <w:rPr>
                <w:b/>
                <w:sz w:val="28"/>
                <w:szCs w:val="28"/>
              </w:rPr>
            </w:pPr>
          </w:p>
          <w:p w:rsidR="00286909" w:rsidRDefault="00286909" w:rsidP="00ED56DE">
            <w:pPr>
              <w:pStyle w:val="NormalWeb"/>
              <w:spacing w:before="0" w:beforeAutospacing="0" w:after="0" w:afterAutospacing="0"/>
              <w:rPr>
                <w:b/>
                <w:sz w:val="28"/>
                <w:szCs w:val="28"/>
              </w:rPr>
            </w:pPr>
          </w:p>
          <w:p w:rsidR="00286909" w:rsidRDefault="00286909" w:rsidP="00ED56DE">
            <w:pPr>
              <w:pStyle w:val="NormalWeb"/>
              <w:spacing w:before="0" w:beforeAutospacing="0" w:after="0" w:afterAutospacing="0"/>
              <w:jc w:val="center"/>
              <w:rPr>
                <w:b/>
                <w:sz w:val="28"/>
                <w:szCs w:val="28"/>
              </w:rPr>
            </w:pPr>
            <w:r>
              <w:rPr>
                <w:b/>
                <w:sz w:val="28"/>
                <w:szCs w:val="28"/>
              </w:rPr>
              <w:t>Lê A</w:t>
            </w:r>
          </w:p>
        </w:tc>
      </w:tr>
    </w:tbl>
    <w:p w:rsidR="00286909" w:rsidRDefault="00286909" w:rsidP="00286909"/>
    <w:p w:rsidR="00286909" w:rsidRDefault="00286909" w:rsidP="00286909"/>
    <w:p w:rsidR="007C1597" w:rsidRDefault="007C1597">
      <w:bookmarkStart w:id="0" w:name="_GoBack"/>
      <w:bookmarkEnd w:id="0"/>
    </w:p>
    <w:sectPr w:rsidR="007C15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909"/>
    <w:rsid w:val="00286909"/>
    <w:rsid w:val="007C1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909"/>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286909"/>
    <w:pPr>
      <w:spacing w:before="100" w:beforeAutospacing="1" w:after="100" w:afterAutospacing="1"/>
    </w:pPr>
    <w:rPr>
      <w:rFonts w:ascii="Times New Roman" w:hAnsi="Times New Roman"/>
    </w:rPr>
  </w:style>
  <w:style w:type="table" w:styleId="TableGrid">
    <w:name w:val="Table Grid"/>
    <w:basedOn w:val="TableNormal"/>
    <w:rsid w:val="00286909"/>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909"/>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286909"/>
    <w:pPr>
      <w:spacing w:before="100" w:beforeAutospacing="1" w:after="100" w:afterAutospacing="1"/>
    </w:pPr>
    <w:rPr>
      <w:rFonts w:ascii="Times New Roman" w:hAnsi="Times New Roman"/>
    </w:rPr>
  </w:style>
  <w:style w:type="table" w:styleId="TableGrid">
    <w:name w:val="Table Grid"/>
    <w:basedOn w:val="TableNormal"/>
    <w:rsid w:val="00286909"/>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2587</Words>
  <Characters>14749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2016-01-22T03:31:00Z</dcterms:created>
  <dcterms:modified xsi:type="dcterms:W3CDTF">2016-01-22T03:32:00Z</dcterms:modified>
</cp:coreProperties>
</file>