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80988" w14:textId="77777777" w:rsidR="00906681" w:rsidRDefault="00906681" w:rsidP="00906681">
      <w:pPr>
        <w:spacing w:after="0"/>
        <w:jc w:val="center"/>
        <w:rPr>
          <w:b/>
          <w:bCs/>
        </w:rPr>
      </w:pPr>
      <w:r w:rsidRPr="002F521D">
        <w:rPr>
          <w:b/>
          <w:bCs/>
        </w:rPr>
        <w:t xml:space="preserve">TƯ TƯỞNG, ĐẠO ĐỨC, PHONG CÁCH HỒ CHÍ MINH </w:t>
      </w:r>
    </w:p>
    <w:p w14:paraId="2F328BA3" w14:textId="54B91E44" w:rsidR="00906681" w:rsidRDefault="00906681" w:rsidP="00906681">
      <w:pPr>
        <w:spacing w:after="0"/>
        <w:jc w:val="center"/>
        <w:rPr>
          <w:b/>
          <w:bCs/>
        </w:rPr>
      </w:pPr>
      <w:r w:rsidRPr="002F521D">
        <w:rPr>
          <w:b/>
          <w:bCs/>
        </w:rPr>
        <w:t xml:space="preserve">VỀ </w:t>
      </w:r>
      <w:r>
        <w:rPr>
          <w:b/>
          <w:bCs/>
        </w:rPr>
        <w:t>NĂNG LỰC CHUYÊN MÔN</w:t>
      </w:r>
      <w:r w:rsidRPr="002F521D">
        <w:rPr>
          <w:b/>
          <w:bCs/>
        </w:rPr>
        <w:t xml:space="preserve"> C</w:t>
      </w:r>
      <w:r>
        <w:rPr>
          <w:b/>
          <w:bCs/>
        </w:rPr>
        <w:t>ỦA</w:t>
      </w:r>
      <w:r w:rsidRPr="002F521D">
        <w:rPr>
          <w:b/>
          <w:bCs/>
        </w:rPr>
        <w:t xml:space="preserve"> NGƯỜI CÁN BỘ</w:t>
      </w:r>
      <w:r>
        <w:rPr>
          <w:b/>
          <w:bCs/>
        </w:rPr>
        <w:t>, ĐẢNG VIÊN</w:t>
      </w:r>
      <w:r w:rsidRPr="002F521D">
        <w:rPr>
          <w:b/>
          <w:bCs/>
        </w:rPr>
        <w:t>.</w:t>
      </w:r>
    </w:p>
    <w:p w14:paraId="5A1B25F3" w14:textId="4E444C6E" w:rsidR="00906681" w:rsidRDefault="00906681"/>
    <w:p w14:paraId="05CB9E04" w14:textId="550BD3C6" w:rsidR="003F586D" w:rsidRPr="000B6A10" w:rsidRDefault="003F586D" w:rsidP="003C6595">
      <w:pPr>
        <w:tabs>
          <w:tab w:val="left" w:pos="567"/>
        </w:tabs>
        <w:jc w:val="both"/>
        <w:rPr>
          <w:rFonts w:eastAsia="Times New Roman" w:cs="Times New Roman"/>
          <w:szCs w:val="28"/>
        </w:rPr>
      </w:pPr>
      <w:r>
        <w:rPr>
          <w:rFonts w:ascii="Roboto Slab" w:eastAsia="Times New Roman" w:hAnsi="Roboto Slab" w:cs="Times New Roman"/>
          <w:color w:val="333232"/>
          <w:sz w:val="21"/>
          <w:szCs w:val="21"/>
        </w:rPr>
        <w:tab/>
      </w:r>
      <w:r w:rsidRPr="000B6A10">
        <w:rPr>
          <w:rFonts w:eastAsia="Times New Roman" w:cs="Times New Roman"/>
          <w:szCs w:val="28"/>
        </w:rPr>
        <w:t>Sinh thời, Chủ tịch Hồ Chí Minh luôn quan tâm chăm lo giáo dục, rèn luyện đội ngũ cán bộ, đảng viên, đào tạo họ trở thành những cán bộ có nhân cách phát triển toàn diện về phẩm chất chính trị, đạo đức, lối sống và trình độ chuyên môn, nghiệp vụ. Những phẩm chất</w:t>
      </w:r>
      <w:r w:rsidR="00D90276" w:rsidRPr="000B6A10">
        <w:rPr>
          <w:rFonts w:eastAsia="Times New Roman" w:cs="Times New Roman"/>
          <w:szCs w:val="28"/>
        </w:rPr>
        <w:t>,</w:t>
      </w:r>
      <w:r w:rsidRPr="000B6A10">
        <w:rPr>
          <w:rFonts w:eastAsia="Times New Roman" w:cs="Times New Roman"/>
          <w:szCs w:val="28"/>
        </w:rPr>
        <w:t xml:space="preserve"> nhân cách đó được Người khái quát ngắn gọn trong hai chữ </w:t>
      </w:r>
      <w:r w:rsidRPr="000B6A10">
        <w:rPr>
          <w:rFonts w:eastAsia="Times New Roman" w:cs="Times New Roman"/>
          <w:b/>
          <w:bCs/>
          <w:i/>
          <w:iCs/>
          <w:szCs w:val="28"/>
        </w:rPr>
        <w:t>“đức”</w:t>
      </w:r>
      <w:r w:rsidRPr="000B6A10">
        <w:rPr>
          <w:rFonts w:eastAsia="Times New Roman" w:cs="Times New Roman"/>
          <w:szCs w:val="28"/>
        </w:rPr>
        <w:t xml:space="preserve"> và </w:t>
      </w:r>
      <w:r w:rsidRPr="000B6A10">
        <w:rPr>
          <w:rFonts w:eastAsia="Times New Roman" w:cs="Times New Roman"/>
          <w:b/>
          <w:bCs/>
          <w:i/>
          <w:iCs/>
          <w:szCs w:val="28"/>
        </w:rPr>
        <w:t>“tài”</w:t>
      </w:r>
      <w:r w:rsidRPr="000B6A10">
        <w:rPr>
          <w:rFonts w:eastAsia="Times New Roman" w:cs="Times New Roman"/>
          <w:szCs w:val="28"/>
        </w:rPr>
        <w:t>. Đây là chuẩn mực để mỗi cán bộ, đảng viên tu dưỡng, rèn luyện</w:t>
      </w:r>
      <w:r w:rsidR="00D92FB5" w:rsidRPr="000B6A10">
        <w:rPr>
          <w:rFonts w:eastAsia="Times New Roman" w:cs="Times New Roman"/>
          <w:szCs w:val="28"/>
        </w:rPr>
        <w:t>,</w:t>
      </w:r>
      <w:r w:rsidRPr="000B6A10">
        <w:rPr>
          <w:rFonts w:eastAsia="Times New Roman" w:cs="Times New Roman"/>
          <w:szCs w:val="28"/>
        </w:rPr>
        <w:t xml:space="preserve"> phấn đấu, đồng thời là tiêu chuẩn để xem xét, đánh giá, sử dụng cán bộ của Đảng.</w:t>
      </w:r>
    </w:p>
    <w:p w14:paraId="15F57D10" w14:textId="5828CCB6" w:rsidR="003F586D" w:rsidRPr="000B6A10" w:rsidRDefault="003F586D" w:rsidP="003C6595">
      <w:pPr>
        <w:tabs>
          <w:tab w:val="left" w:pos="567"/>
        </w:tabs>
        <w:jc w:val="both"/>
        <w:rPr>
          <w:rFonts w:eastAsia="Times New Roman" w:cs="Times New Roman"/>
          <w:szCs w:val="28"/>
        </w:rPr>
      </w:pPr>
      <w:r w:rsidRPr="000B6A10">
        <w:rPr>
          <w:rFonts w:ascii="Roboto Slab" w:eastAsia="Times New Roman" w:hAnsi="Roboto Slab" w:cs="Times New Roman"/>
          <w:color w:val="471A00"/>
          <w:szCs w:val="28"/>
        </w:rPr>
        <w:tab/>
      </w:r>
      <w:r w:rsidRPr="000B6A10">
        <w:rPr>
          <w:rFonts w:eastAsia="Times New Roman" w:cs="Times New Roman"/>
          <w:szCs w:val="28"/>
        </w:rPr>
        <w:t xml:space="preserve">Người cán bộ, đảng viên mà Hồ Chí Minh chú trọng xây dựng là người có tài, có đức, </w:t>
      </w:r>
      <w:r w:rsidRPr="000B6A10">
        <w:rPr>
          <w:rFonts w:eastAsia="Times New Roman" w:cs="Times New Roman"/>
          <w:b/>
          <w:bCs/>
          <w:i/>
          <w:iCs/>
          <w:szCs w:val="28"/>
        </w:rPr>
        <w:t>hồng thắm, chuyên sâu</w:t>
      </w:r>
      <w:r w:rsidRPr="000B6A10">
        <w:rPr>
          <w:rFonts w:eastAsia="Times New Roman" w:cs="Times New Roman"/>
          <w:szCs w:val="28"/>
        </w:rPr>
        <w:t xml:space="preserve">. Người chỉ rõ: </w:t>
      </w:r>
      <w:r w:rsidRPr="000B6A10">
        <w:rPr>
          <w:rFonts w:eastAsia="Times New Roman" w:cs="Times New Roman"/>
          <w:i/>
          <w:iCs/>
          <w:szCs w:val="28"/>
        </w:rPr>
        <w:t>“Có tài phải có đức, có tài không có đức, tham ô hủ hoá có hại cho nhà nước. Có đức không có tài, như ông Bụt ngồi trong chùa, không giúp ích gì được ai”</w:t>
      </w:r>
      <w:r w:rsidR="00084376" w:rsidRPr="000B6A10">
        <w:rPr>
          <w:rFonts w:eastAsia="Times New Roman" w:cs="Times New Roman"/>
          <w:i/>
          <w:iCs/>
          <w:szCs w:val="28"/>
          <w:vertAlign w:val="superscript"/>
        </w:rPr>
        <w:t>1</w:t>
      </w:r>
      <w:r w:rsidRPr="000B6A10">
        <w:rPr>
          <w:rFonts w:eastAsia="Times New Roman" w:cs="Times New Roman"/>
          <w:szCs w:val="28"/>
        </w:rPr>
        <w:t>.</w:t>
      </w:r>
    </w:p>
    <w:p w14:paraId="54033D36" w14:textId="00BD8D45" w:rsidR="00283EA0" w:rsidRPr="000B6A10" w:rsidRDefault="003C6595" w:rsidP="003C6595">
      <w:pPr>
        <w:shd w:val="clear" w:color="auto" w:fill="FFFFFF"/>
        <w:tabs>
          <w:tab w:val="left" w:pos="567"/>
        </w:tabs>
        <w:spacing w:after="150" w:line="240" w:lineRule="auto"/>
        <w:jc w:val="both"/>
        <w:textAlignment w:val="baseline"/>
        <w:rPr>
          <w:rFonts w:eastAsia="Times New Roman" w:cs="Times New Roman"/>
          <w:szCs w:val="28"/>
        </w:rPr>
      </w:pPr>
      <w:r>
        <w:rPr>
          <w:rFonts w:eastAsia="Times New Roman" w:cs="Times New Roman"/>
          <w:b/>
          <w:bCs/>
          <w:i/>
          <w:iCs/>
          <w:szCs w:val="28"/>
        </w:rPr>
        <w:tab/>
      </w:r>
      <w:r w:rsidR="000A557D" w:rsidRPr="000B6A10">
        <w:rPr>
          <w:rFonts w:eastAsia="Times New Roman" w:cs="Times New Roman"/>
          <w:b/>
          <w:bCs/>
          <w:i/>
          <w:iCs/>
          <w:szCs w:val="28"/>
        </w:rPr>
        <w:t>*</w:t>
      </w:r>
      <w:r w:rsidR="003F586D" w:rsidRPr="000B6A10">
        <w:rPr>
          <w:rFonts w:eastAsia="Times New Roman" w:cs="Times New Roman"/>
          <w:b/>
          <w:bCs/>
          <w:i/>
          <w:iCs/>
          <w:szCs w:val="28"/>
        </w:rPr>
        <w:t>Tài</w:t>
      </w:r>
      <w:r w:rsidR="003F586D" w:rsidRPr="000B6A10">
        <w:rPr>
          <w:rFonts w:eastAsia="Times New Roman" w:cs="Times New Roman"/>
          <w:szCs w:val="28"/>
        </w:rPr>
        <w:t xml:space="preserve"> của người cán bộ, đảng viên là năng lực hoàn thành nhiệm vụ một cách tốt nhất, có hiệu quả nhất. </w:t>
      </w:r>
      <w:r w:rsidR="00A05248" w:rsidRPr="000B6A10">
        <w:rPr>
          <w:rFonts w:eastAsia="Times New Roman" w:cs="Times New Roman"/>
          <w:szCs w:val="28"/>
        </w:rPr>
        <w:t>Đ</w:t>
      </w:r>
      <w:r w:rsidR="003F586D" w:rsidRPr="000B6A10">
        <w:rPr>
          <w:rFonts w:eastAsia="Times New Roman" w:cs="Times New Roman"/>
          <w:szCs w:val="28"/>
        </w:rPr>
        <w:t>ược thể hiện ở</w:t>
      </w:r>
      <w:r w:rsidR="00D92FB5" w:rsidRPr="000B6A10">
        <w:rPr>
          <w:rFonts w:eastAsia="Times New Roman" w:cs="Times New Roman"/>
          <w:szCs w:val="28"/>
        </w:rPr>
        <w:t xml:space="preserve">: </w:t>
      </w:r>
      <w:r w:rsidR="00283EA0" w:rsidRPr="000B6A10">
        <w:rPr>
          <w:rFonts w:eastAsia="Times New Roman" w:cs="Times New Roman"/>
          <w:szCs w:val="28"/>
        </w:rPr>
        <w:t>T</w:t>
      </w:r>
      <w:r w:rsidR="003F586D" w:rsidRPr="000B6A10">
        <w:rPr>
          <w:rFonts w:eastAsia="Times New Roman" w:cs="Times New Roman"/>
          <w:szCs w:val="28"/>
        </w:rPr>
        <w:t>rình độ chuyên môn nghiệp vụ</w:t>
      </w:r>
      <w:r w:rsidR="00283EA0" w:rsidRPr="000B6A10">
        <w:rPr>
          <w:rFonts w:eastAsia="Times New Roman" w:cs="Times New Roman"/>
          <w:szCs w:val="28"/>
        </w:rPr>
        <w:t>,</w:t>
      </w:r>
      <w:r w:rsidR="003F586D" w:rsidRPr="000B6A10">
        <w:rPr>
          <w:rFonts w:eastAsia="Times New Roman" w:cs="Times New Roman"/>
          <w:szCs w:val="28"/>
        </w:rPr>
        <w:t xml:space="preserve"> khả năng nhận thức đúng các quy luật, sáng tạo trong giải quyết công việc; </w:t>
      </w:r>
      <w:r w:rsidR="00A3291E" w:rsidRPr="000B6A10">
        <w:rPr>
          <w:rFonts w:eastAsia="Times New Roman" w:cs="Times New Roman"/>
          <w:szCs w:val="28"/>
        </w:rPr>
        <w:t>L</w:t>
      </w:r>
      <w:r w:rsidR="003F586D" w:rsidRPr="000B6A10">
        <w:rPr>
          <w:rFonts w:eastAsia="Times New Roman" w:cs="Times New Roman"/>
          <w:szCs w:val="28"/>
        </w:rPr>
        <w:t>uôn làm chủ được tri thức khoa học và có khả năng hiểu biết sâu rộng về các lĩnh vực, nhất là lĩnh vực chuyên môn của mình</w:t>
      </w:r>
      <w:r w:rsidR="00283EA0" w:rsidRPr="000B6A10">
        <w:rPr>
          <w:rFonts w:eastAsia="Times New Roman" w:cs="Times New Roman"/>
          <w:szCs w:val="28"/>
        </w:rPr>
        <w:t>; Tài còn là khả năng hoạt động thực tiễn, kỹ năng và hiệu quả thực hành các công việc được giao.</w:t>
      </w:r>
    </w:p>
    <w:p w14:paraId="312A6C1B" w14:textId="5D47283F" w:rsidR="00FF1577" w:rsidRPr="000B6A10" w:rsidRDefault="00283EA0" w:rsidP="003C6595">
      <w:pPr>
        <w:shd w:val="clear" w:color="auto" w:fill="FFFFFF"/>
        <w:tabs>
          <w:tab w:val="left" w:pos="567"/>
        </w:tabs>
        <w:spacing w:after="150" w:line="240" w:lineRule="auto"/>
        <w:jc w:val="both"/>
        <w:textAlignment w:val="baseline"/>
        <w:rPr>
          <w:rFonts w:eastAsia="Times New Roman" w:cs="Times New Roman"/>
          <w:szCs w:val="28"/>
        </w:rPr>
      </w:pPr>
      <w:r w:rsidRPr="000B6A10">
        <w:rPr>
          <w:rFonts w:eastAsia="Times New Roman" w:cs="Times New Roman"/>
          <w:szCs w:val="28"/>
        </w:rPr>
        <w:tab/>
      </w:r>
      <w:r w:rsidR="003F586D" w:rsidRPr="000B6A10">
        <w:rPr>
          <w:rFonts w:eastAsia="Times New Roman" w:cs="Times New Roman"/>
          <w:szCs w:val="28"/>
        </w:rPr>
        <w:t xml:space="preserve">Bác nói: </w:t>
      </w:r>
      <w:r w:rsidR="003F586D" w:rsidRPr="000B6A10">
        <w:rPr>
          <w:rFonts w:eastAsia="Times New Roman" w:cs="Times New Roman"/>
          <w:i/>
          <w:iCs/>
          <w:szCs w:val="28"/>
        </w:rPr>
        <w:t>“</w:t>
      </w:r>
      <w:r w:rsidR="00084376" w:rsidRPr="000B6A10">
        <w:rPr>
          <w:rFonts w:ascii="TimesNewRomanPSMT" w:hAnsi="TimesNewRomanPSMT"/>
          <w:i/>
          <w:iCs/>
          <w:color w:val="000000"/>
          <w:szCs w:val="28"/>
        </w:rPr>
        <w:t>Chính trị là linh hồn, chuyên</w:t>
      </w:r>
      <w:r w:rsidR="007B6E36" w:rsidRPr="000B6A10">
        <w:rPr>
          <w:rFonts w:ascii="TimesNewRomanPSMT" w:hAnsi="TimesNewRomanPSMT"/>
          <w:i/>
          <w:iCs/>
          <w:color w:val="000000"/>
          <w:szCs w:val="28"/>
        </w:rPr>
        <w:t xml:space="preserve"> </w:t>
      </w:r>
      <w:r w:rsidR="00084376" w:rsidRPr="000B6A10">
        <w:rPr>
          <w:rFonts w:ascii="TimesNewRomanPSMT" w:hAnsi="TimesNewRomanPSMT"/>
          <w:i/>
          <w:iCs/>
          <w:color w:val="000000"/>
          <w:szCs w:val="28"/>
        </w:rPr>
        <w:t>môn là cái xác,</w:t>
      </w:r>
      <w:r w:rsidR="00084376" w:rsidRPr="000B6A10">
        <w:rPr>
          <w:szCs w:val="28"/>
        </w:rPr>
        <w:t xml:space="preserve"> </w:t>
      </w:r>
      <w:r w:rsidR="003F586D" w:rsidRPr="000B6A10">
        <w:rPr>
          <w:rFonts w:eastAsia="Times New Roman" w:cs="Times New Roman"/>
          <w:i/>
          <w:iCs/>
          <w:szCs w:val="28"/>
        </w:rPr>
        <w:t>Phải có chính trị trước rồi có chuyên môn; chính trị là đức, chuyên môn là tài”</w:t>
      </w:r>
      <w:r w:rsidR="00084376" w:rsidRPr="000B6A10">
        <w:rPr>
          <w:rFonts w:eastAsia="Times New Roman" w:cs="Times New Roman"/>
          <w:i/>
          <w:iCs/>
          <w:szCs w:val="28"/>
          <w:vertAlign w:val="superscript"/>
        </w:rPr>
        <w:t>2</w:t>
      </w:r>
      <w:r w:rsidR="003F586D" w:rsidRPr="000B6A10">
        <w:rPr>
          <w:rFonts w:eastAsia="Times New Roman" w:cs="Times New Roman"/>
          <w:szCs w:val="28"/>
        </w:rPr>
        <w:t>. Người cán bộ cách mạng phải có năng lực trí tuệ và năng lực hoạt động thực tiễn, có trình độ kiến thức, kinh nghiệm và kỹ năng hoạt động tương xứng với yêu cầu, nhiệm vụ. Dù</w:t>
      </w:r>
      <w:r w:rsidR="00A3291E" w:rsidRPr="000B6A10">
        <w:rPr>
          <w:rFonts w:eastAsia="Times New Roman" w:cs="Times New Roman"/>
          <w:szCs w:val="28"/>
        </w:rPr>
        <w:t xml:space="preserve"> </w:t>
      </w:r>
      <w:r w:rsidR="003F586D" w:rsidRPr="000B6A10">
        <w:rPr>
          <w:rFonts w:eastAsia="Times New Roman" w:cs="Times New Roman"/>
          <w:szCs w:val="28"/>
        </w:rPr>
        <w:t>hoạt động trên bất kỳ lĩnh vực nào</w:t>
      </w:r>
      <w:r w:rsidR="00BD1E58" w:rsidRPr="000B6A10">
        <w:rPr>
          <w:rFonts w:eastAsia="Times New Roman" w:cs="Times New Roman"/>
          <w:szCs w:val="28"/>
        </w:rPr>
        <w:t xml:space="preserve">, </w:t>
      </w:r>
      <w:r w:rsidR="003F586D" w:rsidRPr="000B6A10">
        <w:rPr>
          <w:rFonts w:eastAsia="Times New Roman" w:cs="Times New Roman"/>
          <w:szCs w:val="28"/>
        </w:rPr>
        <w:t xml:space="preserve">người có Tài phải là người có sự hiểu biết thấu đáo và thực hành thành thạo các công việc mà mình đảm nhiệm. Người chỉ rõ: </w:t>
      </w:r>
      <w:r w:rsidR="003F586D" w:rsidRPr="000B6A10">
        <w:rPr>
          <w:rFonts w:eastAsia="Times New Roman" w:cs="Times New Roman"/>
          <w:i/>
          <w:iCs/>
          <w:szCs w:val="28"/>
        </w:rPr>
        <w:t>“Ngày nay, Đảng yêu cầu cán bộ và đảng viên chẳng những thành thạo về chính trị mà còn phải giỏi về chuyên môn, không thể lãnh đạo chung chung”</w:t>
      </w:r>
      <w:r w:rsidR="007B6E36" w:rsidRPr="000B6A10">
        <w:rPr>
          <w:rFonts w:eastAsia="Times New Roman" w:cs="Times New Roman"/>
          <w:i/>
          <w:iCs/>
          <w:szCs w:val="28"/>
          <w:vertAlign w:val="superscript"/>
        </w:rPr>
        <w:t>3</w:t>
      </w:r>
      <w:r w:rsidR="003F586D" w:rsidRPr="000B6A10">
        <w:rPr>
          <w:rFonts w:eastAsia="Times New Roman" w:cs="Times New Roman"/>
          <w:szCs w:val="28"/>
        </w:rPr>
        <w:t xml:space="preserve">. </w:t>
      </w:r>
    </w:p>
    <w:p w14:paraId="72A807BF" w14:textId="5B27A084" w:rsidR="00A05248" w:rsidRPr="000B6A10" w:rsidRDefault="003C6595" w:rsidP="003C6595">
      <w:pPr>
        <w:shd w:val="clear" w:color="auto" w:fill="FFFFFF"/>
        <w:tabs>
          <w:tab w:val="left" w:pos="567"/>
        </w:tabs>
        <w:spacing w:after="150" w:line="240" w:lineRule="auto"/>
        <w:jc w:val="both"/>
        <w:textAlignment w:val="baseline"/>
        <w:rPr>
          <w:rFonts w:eastAsia="Times New Roman" w:cs="Times New Roman"/>
          <w:szCs w:val="28"/>
        </w:rPr>
      </w:pPr>
      <w:r>
        <w:rPr>
          <w:rFonts w:eastAsia="Times New Roman" w:cs="Times New Roman"/>
          <w:b/>
          <w:bCs/>
          <w:i/>
          <w:iCs/>
          <w:szCs w:val="28"/>
        </w:rPr>
        <w:tab/>
      </w:r>
      <w:r w:rsidR="000A557D" w:rsidRPr="000B6A10">
        <w:rPr>
          <w:rFonts w:eastAsia="Times New Roman" w:cs="Times New Roman"/>
          <w:b/>
          <w:bCs/>
          <w:i/>
          <w:iCs/>
          <w:szCs w:val="28"/>
        </w:rPr>
        <w:t>*</w:t>
      </w:r>
      <w:r w:rsidR="00176299" w:rsidRPr="000B6A10">
        <w:rPr>
          <w:rFonts w:eastAsia="Times New Roman" w:cs="Times New Roman"/>
          <w:b/>
          <w:bCs/>
          <w:i/>
          <w:iCs/>
          <w:szCs w:val="28"/>
        </w:rPr>
        <w:t>Tài</w:t>
      </w:r>
      <w:r w:rsidR="00176299" w:rsidRPr="000B6A10">
        <w:rPr>
          <w:rFonts w:eastAsia="Times New Roman" w:cs="Times New Roman"/>
          <w:szCs w:val="28"/>
        </w:rPr>
        <w:t xml:space="preserve"> là tầm tư tưởng, trí tuệ của người cán bộ, đảng viên trong tiến hành công việc một cách độc lập, sáng tạo, mang lại hiệu quả tối ưu. Tài phải được thể hiện ở trình độ, năng lực tư duy phát triển; có tư duy biện chứng, lôgíc, có tầm hiểu biết sâu rộng và phương pháp làm việc khoa học, hiệu quả, đủ sức cắt nghĩa và tìm được những câu trả lời thuyết phục trước những biến động phức tạp và mau lẹ của thực tiễn</w:t>
      </w:r>
      <w:r w:rsidR="00A3291E" w:rsidRPr="000B6A10">
        <w:rPr>
          <w:rFonts w:eastAsia="Times New Roman" w:cs="Times New Roman"/>
          <w:szCs w:val="28"/>
        </w:rPr>
        <w:t xml:space="preserve">. </w:t>
      </w:r>
      <w:r w:rsidR="00176299" w:rsidRPr="000B6A10">
        <w:rPr>
          <w:rFonts w:eastAsia="Times New Roman" w:cs="Times New Roman"/>
          <w:szCs w:val="28"/>
        </w:rPr>
        <w:t xml:space="preserve">Phải có năng lực trí tuệ phát triển cao, có trình độ </w:t>
      </w:r>
      <w:r w:rsidR="00176299" w:rsidRPr="000B6A10">
        <w:rPr>
          <w:rFonts w:eastAsia="Times New Roman" w:cs="Times New Roman"/>
          <w:b/>
          <w:bCs/>
          <w:i/>
          <w:iCs/>
          <w:szCs w:val="28"/>
        </w:rPr>
        <w:t>ngoại ngữ</w:t>
      </w:r>
      <w:r w:rsidR="00176299" w:rsidRPr="000B6A10">
        <w:rPr>
          <w:rFonts w:eastAsia="Times New Roman" w:cs="Times New Roman"/>
          <w:szCs w:val="28"/>
        </w:rPr>
        <w:t xml:space="preserve"> và </w:t>
      </w:r>
      <w:r w:rsidR="00176299" w:rsidRPr="000B6A10">
        <w:rPr>
          <w:rFonts w:eastAsia="Times New Roman" w:cs="Times New Roman"/>
          <w:b/>
          <w:bCs/>
          <w:i/>
          <w:iCs/>
          <w:szCs w:val="28"/>
        </w:rPr>
        <w:t>tin học</w:t>
      </w:r>
      <w:r w:rsidR="00176299" w:rsidRPr="000B6A10">
        <w:rPr>
          <w:rFonts w:eastAsia="Times New Roman" w:cs="Times New Roman"/>
          <w:szCs w:val="28"/>
        </w:rPr>
        <w:t xml:space="preserve"> để làm chủ công nghệ, nhất là công nghệ thông tin; có năng lực tổ chức thực tiễn, năng lực cạnh tranh khoa học và công nghệ, có khả năng tiếp nhận và quản lý được công nghệ kỹ thuật mới. </w:t>
      </w:r>
    </w:p>
    <w:p w14:paraId="732A3881" w14:textId="77777777" w:rsidR="003C6595" w:rsidRDefault="000B6A10" w:rsidP="003C6595">
      <w:pPr>
        <w:shd w:val="clear" w:color="auto" w:fill="FFFFFF"/>
        <w:tabs>
          <w:tab w:val="left" w:pos="567"/>
        </w:tabs>
        <w:spacing w:after="150" w:line="240" w:lineRule="auto"/>
        <w:ind w:firstLine="567"/>
        <w:jc w:val="both"/>
        <w:textAlignment w:val="baseline"/>
        <w:rPr>
          <w:rStyle w:val="fontstyle01"/>
        </w:rPr>
      </w:pPr>
      <w:r w:rsidRPr="000B6A10">
        <w:rPr>
          <w:rFonts w:eastAsia="Times New Roman" w:cs="Times New Roman"/>
          <w:b/>
          <w:bCs/>
          <w:i/>
          <w:iCs/>
          <w:szCs w:val="28"/>
        </w:rPr>
        <w:lastRenderedPageBreak/>
        <w:t>*</w:t>
      </w:r>
      <w:r w:rsidRPr="000B6A10">
        <w:rPr>
          <w:rFonts w:ascii="TimesNewRomanPSMT" w:hAnsi="TimesNewRomanPSMT"/>
          <w:b/>
          <w:bCs/>
          <w:i/>
          <w:iCs/>
          <w:color w:val="000000"/>
          <w:szCs w:val="28"/>
        </w:rPr>
        <w:t>T</w:t>
      </w:r>
      <w:r w:rsidRPr="000B6A10">
        <w:rPr>
          <w:rFonts w:ascii="TimesNewRomanPSMT" w:hAnsi="TimesNewRomanPSMT"/>
          <w:b/>
          <w:bCs/>
          <w:i/>
          <w:iCs/>
          <w:color w:val="000000"/>
          <w:szCs w:val="28"/>
        </w:rPr>
        <w:t>à</w:t>
      </w:r>
      <w:r w:rsidRPr="000B6A10">
        <w:rPr>
          <w:rFonts w:ascii="TimesNewRomanPSMT" w:hAnsi="TimesNewRomanPSMT"/>
          <w:b/>
          <w:bCs/>
          <w:i/>
          <w:iCs/>
          <w:color w:val="000000"/>
          <w:szCs w:val="28"/>
        </w:rPr>
        <w:t>i</w:t>
      </w:r>
      <w:r w:rsidRPr="000B6A10">
        <w:rPr>
          <w:rFonts w:ascii="TimesNewRomanPSMT" w:hAnsi="TimesNewRomanPSMT"/>
          <w:color w:val="000000"/>
          <w:szCs w:val="28"/>
        </w:rPr>
        <w:t xml:space="preserve"> của </w:t>
      </w:r>
      <w:r w:rsidRPr="000B6A10">
        <w:rPr>
          <w:rFonts w:ascii="TimesNewRomanPSMT" w:hAnsi="TimesNewRomanPSMT"/>
          <w:color w:val="000000"/>
          <w:szCs w:val="28"/>
        </w:rPr>
        <w:t xml:space="preserve">người cán bộ </w:t>
      </w:r>
      <w:r w:rsidRPr="000B6A10">
        <w:rPr>
          <w:rFonts w:ascii="TimesNewRomanPSMT" w:hAnsi="TimesNewRomanPSMT"/>
          <w:color w:val="000000"/>
          <w:szCs w:val="28"/>
        </w:rPr>
        <w:t xml:space="preserve">là </w:t>
      </w:r>
      <w:r w:rsidRPr="000B6A10">
        <w:rPr>
          <w:rFonts w:ascii="TimesNewRomanPSMT" w:hAnsi="TimesNewRomanPSMT"/>
          <w:color w:val="000000"/>
          <w:szCs w:val="28"/>
        </w:rPr>
        <w:t>phải có phong cách công tác quần chúng,</w:t>
      </w:r>
      <w:r w:rsidRPr="000B6A10">
        <w:rPr>
          <w:rFonts w:ascii="TimesNewRomanPSMT" w:hAnsi="TimesNewRomanPSMT"/>
          <w:color w:val="000000"/>
          <w:szCs w:val="28"/>
        </w:rPr>
        <w:t xml:space="preserve"> </w:t>
      </w:r>
      <w:r w:rsidRPr="000B6A10">
        <w:rPr>
          <w:rFonts w:ascii="TimesNewRomanPSMT" w:hAnsi="TimesNewRomanPSMT"/>
          <w:color w:val="000000"/>
          <w:szCs w:val="28"/>
        </w:rPr>
        <w:t xml:space="preserve">thường xuyên liên hệ mật thiết với </w:t>
      </w:r>
      <w:r w:rsidRPr="000B6A10">
        <w:rPr>
          <w:rFonts w:ascii="TimesNewRomanPSMT" w:hAnsi="TimesNewRomanPSMT"/>
          <w:color w:val="000000"/>
          <w:szCs w:val="28"/>
        </w:rPr>
        <w:t>N</w:t>
      </w:r>
      <w:r w:rsidRPr="000B6A10">
        <w:rPr>
          <w:rFonts w:ascii="TimesNewRomanPSMT" w:hAnsi="TimesNewRomanPSMT"/>
          <w:color w:val="000000"/>
          <w:szCs w:val="28"/>
        </w:rPr>
        <w:t>hân dân, biết lắng nghe ý kiến, tôn trọng quyền</w:t>
      </w:r>
      <w:r w:rsidRPr="000B6A10">
        <w:rPr>
          <w:rFonts w:ascii="Calibri" w:hAnsi="Calibri" w:cs="Calibri"/>
          <w:color w:val="000000"/>
          <w:szCs w:val="28"/>
        </w:rPr>
        <w:br/>
      </w:r>
      <w:r w:rsidRPr="000B6A10">
        <w:rPr>
          <w:rFonts w:ascii="TimesNewRomanPSMT" w:hAnsi="TimesNewRomanPSMT"/>
          <w:color w:val="000000"/>
          <w:szCs w:val="28"/>
        </w:rPr>
        <w:t xml:space="preserve">làm chủ của </w:t>
      </w:r>
      <w:r w:rsidRPr="000B6A10">
        <w:rPr>
          <w:rFonts w:ascii="TimesNewRomanPSMT" w:hAnsi="TimesNewRomanPSMT"/>
          <w:color w:val="000000"/>
          <w:szCs w:val="28"/>
        </w:rPr>
        <w:t>N</w:t>
      </w:r>
      <w:r w:rsidRPr="000B6A10">
        <w:rPr>
          <w:rFonts w:ascii="TimesNewRomanPSMT" w:hAnsi="TimesNewRomanPSMT"/>
          <w:color w:val="000000"/>
          <w:szCs w:val="28"/>
        </w:rPr>
        <w:t xml:space="preserve">hân dân, khéo tổ chức và lãnh đạo </w:t>
      </w:r>
      <w:r w:rsidRPr="000B6A10">
        <w:rPr>
          <w:rFonts w:ascii="TimesNewRomanPSMT" w:hAnsi="TimesNewRomanPSMT"/>
          <w:color w:val="000000"/>
          <w:szCs w:val="28"/>
        </w:rPr>
        <w:t>N</w:t>
      </w:r>
      <w:r w:rsidRPr="000B6A10">
        <w:rPr>
          <w:rFonts w:ascii="TimesNewRomanPSMT" w:hAnsi="TimesNewRomanPSMT"/>
          <w:color w:val="000000"/>
          <w:szCs w:val="28"/>
        </w:rPr>
        <w:t>hân dân thực hiện thắng lợi đường</w:t>
      </w:r>
      <w:r w:rsidRPr="000B6A10">
        <w:rPr>
          <w:rFonts w:ascii="TimesNewRomanPSMT" w:hAnsi="TimesNewRomanPSMT"/>
          <w:color w:val="000000"/>
          <w:szCs w:val="28"/>
        </w:rPr>
        <w:br/>
        <w:t>lối, chủ trương, chính sách của Đảng và Nhà nước. Trong điều kiện Đảng cầm quyền,</w:t>
      </w:r>
      <w:r w:rsidRPr="000B6A10">
        <w:rPr>
          <w:rFonts w:ascii="TimesNewRomanPSMT" w:hAnsi="TimesNewRomanPSMT"/>
          <w:color w:val="000000"/>
          <w:szCs w:val="28"/>
        </w:rPr>
        <w:br/>
        <w:t>Người yêu cầu cán bộ càng phải: “</w:t>
      </w:r>
      <w:r w:rsidRPr="000B6A10">
        <w:rPr>
          <w:rFonts w:ascii="TimesNewRomanPSMT" w:hAnsi="TimesNewRomanPSMT"/>
          <w:i/>
          <w:iCs/>
          <w:color w:val="000000"/>
          <w:szCs w:val="28"/>
        </w:rPr>
        <w:t>giữ chặt mối liên hệ với dân chúng và luôn luôn</w:t>
      </w:r>
      <w:r w:rsidRPr="000B6A10">
        <w:rPr>
          <w:rFonts w:ascii="TimesNewRomanPSMT" w:hAnsi="TimesNewRomanPSMT"/>
          <w:i/>
          <w:iCs/>
          <w:color w:val="000000"/>
          <w:szCs w:val="28"/>
        </w:rPr>
        <w:br/>
        <w:t>lắng tai nghe ý kiến của dân chúng, đó là nền tảng lực lượng của Đảng và nhờ đó mà</w:t>
      </w:r>
      <w:r w:rsidRPr="000B6A10">
        <w:rPr>
          <w:rFonts w:ascii="TimesNewRomanPSMT" w:hAnsi="TimesNewRomanPSMT"/>
          <w:i/>
          <w:iCs/>
          <w:color w:val="000000"/>
          <w:szCs w:val="28"/>
        </w:rPr>
        <w:t xml:space="preserve"> </w:t>
      </w:r>
      <w:r w:rsidRPr="000B6A10">
        <w:rPr>
          <w:rFonts w:ascii="TimesNewRomanPSMT" w:hAnsi="TimesNewRomanPSMT"/>
          <w:i/>
          <w:iCs/>
          <w:color w:val="000000"/>
          <w:szCs w:val="28"/>
        </w:rPr>
        <w:t>Đảng thắng lợi,... Cách xa dân chúng, không liên hệ chặt chẽ với dân chúng, cũng như</w:t>
      </w:r>
      <w:r w:rsidRPr="000B6A10">
        <w:rPr>
          <w:rFonts w:ascii="TimesNewRomanPSMT" w:hAnsi="TimesNewRomanPSMT"/>
          <w:i/>
          <w:iCs/>
          <w:color w:val="000000"/>
          <w:szCs w:val="28"/>
        </w:rPr>
        <w:t xml:space="preserve"> </w:t>
      </w:r>
      <w:r w:rsidRPr="000B6A10">
        <w:rPr>
          <w:rFonts w:ascii="TimesNewRomanPSMT" w:hAnsi="TimesNewRomanPSMT"/>
          <w:i/>
          <w:iCs/>
          <w:color w:val="000000"/>
          <w:szCs w:val="28"/>
        </w:rPr>
        <w:t>đứng lơ lửng giữa trời, nhất định thất bại”</w:t>
      </w:r>
      <w:r w:rsidRPr="000B6A10">
        <w:rPr>
          <w:rFonts w:ascii="TimesNewRomanPSMT" w:hAnsi="TimesNewRomanPSMT"/>
          <w:i/>
          <w:iCs/>
          <w:color w:val="000000"/>
          <w:szCs w:val="28"/>
          <w:vertAlign w:val="superscript"/>
        </w:rPr>
        <w:t>4</w:t>
      </w:r>
      <w:r w:rsidR="003C6595" w:rsidRPr="003C6595">
        <w:rPr>
          <w:rStyle w:val="fontstyle01"/>
        </w:rPr>
        <w:t xml:space="preserve"> </w:t>
      </w:r>
    </w:p>
    <w:p w14:paraId="64E41BD0" w14:textId="49F3D19B" w:rsidR="00770F75" w:rsidRDefault="00174F8C" w:rsidP="003C6595">
      <w:pPr>
        <w:pStyle w:val="ListParagraph"/>
        <w:shd w:val="clear" w:color="auto" w:fill="FFFFFF"/>
        <w:spacing w:after="150" w:line="240" w:lineRule="auto"/>
        <w:ind w:left="0" w:firstLine="567"/>
        <w:jc w:val="both"/>
        <w:textAlignment w:val="baseline"/>
        <w:rPr>
          <w:rFonts w:ascii="TimesNewRomanPSMT" w:hAnsi="TimesNewRomanPSMT"/>
          <w:i/>
          <w:iCs/>
          <w:szCs w:val="28"/>
        </w:rPr>
      </w:pPr>
      <w:r w:rsidRPr="000B6A10">
        <w:rPr>
          <w:rFonts w:eastAsia="Times New Roman" w:cs="Times New Roman"/>
          <w:b/>
          <w:bCs/>
          <w:i/>
          <w:iCs/>
          <w:szCs w:val="28"/>
        </w:rPr>
        <w:t xml:space="preserve">* </w:t>
      </w:r>
      <w:r w:rsidR="00770F75" w:rsidRPr="000B6A10">
        <w:rPr>
          <w:rStyle w:val="fontstyle01"/>
          <w:b/>
          <w:bCs/>
          <w:i/>
          <w:iCs/>
        </w:rPr>
        <w:t>Để trở thành cán bộ tài năng</w:t>
      </w:r>
      <w:r w:rsidR="00770F75" w:rsidRPr="000B6A10">
        <w:rPr>
          <w:rStyle w:val="fontstyle01"/>
        </w:rPr>
        <w:t>, Chủ tịch Hồ Chí Minh yêu cầu mỗi cán bộ,</w:t>
      </w:r>
      <w:r w:rsidR="00770F75" w:rsidRPr="000B6A10">
        <w:rPr>
          <w:color w:val="000000"/>
          <w:szCs w:val="28"/>
        </w:rPr>
        <w:br/>
      </w:r>
      <w:r w:rsidR="00770F75" w:rsidRPr="000B6A10">
        <w:rPr>
          <w:rStyle w:val="fontstyle01"/>
        </w:rPr>
        <w:t>đảng viên phải luôn chăm lo rèn luyện, nâng cao trình độ,</w:t>
      </w:r>
      <w:r w:rsidR="003D5D13" w:rsidRPr="000B6A10">
        <w:rPr>
          <w:rStyle w:val="fontstyle01"/>
        </w:rPr>
        <w:t xml:space="preserve"> năng lực,</w:t>
      </w:r>
      <w:r w:rsidR="00770F75" w:rsidRPr="000B6A10">
        <w:rPr>
          <w:rStyle w:val="fontstyle01"/>
        </w:rPr>
        <w:t xml:space="preserve"> không ngừng học tập để đáp ứng yêu cầu</w:t>
      </w:r>
      <w:r w:rsidR="00770F75" w:rsidRPr="000B6A10">
        <w:rPr>
          <w:color w:val="000000"/>
          <w:szCs w:val="28"/>
        </w:rPr>
        <w:t xml:space="preserve"> </w:t>
      </w:r>
      <w:r w:rsidR="00770F75" w:rsidRPr="000B6A10">
        <w:rPr>
          <w:rStyle w:val="fontstyle01"/>
        </w:rPr>
        <w:t>nhiệm vụ cách mạng.</w:t>
      </w:r>
      <w:r w:rsidR="003D5D13" w:rsidRPr="000B6A10">
        <w:rPr>
          <w:rFonts w:ascii="TimesNewRomanPSMT" w:hAnsi="TimesNewRomanPSMT"/>
          <w:color w:val="000000"/>
          <w:szCs w:val="28"/>
        </w:rPr>
        <w:t xml:space="preserve"> Để hoàn thành nhiệm vụ, cán bộ</w:t>
      </w:r>
      <w:r w:rsidR="00FF1577" w:rsidRPr="000B6A10">
        <w:rPr>
          <w:rFonts w:ascii="TimesNewRomanPSMT" w:hAnsi="TimesNewRomanPSMT"/>
          <w:color w:val="000000"/>
          <w:szCs w:val="28"/>
        </w:rPr>
        <w:t>,</w:t>
      </w:r>
      <w:r w:rsidR="00A3291E" w:rsidRPr="000B6A10">
        <w:rPr>
          <w:rFonts w:ascii="TimesNewRomanPSMT" w:hAnsi="TimesNewRomanPSMT"/>
          <w:color w:val="000000"/>
          <w:szCs w:val="28"/>
        </w:rPr>
        <w:t xml:space="preserve"> </w:t>
      </w:r>
      <w:r w:rsidR="00FF1577" w:rsidRPr="000B6A10">
        <w:rPr>
          <w:rFonts w:ascii="TimesNewRomanPSMT" w:hAnsi="TimesNewRomanPSMT"/>
          <w:color w:val="000000"/>
          <w:szCs w:val="28"/>
        </w:rPr>
        <w:t>đảng viên</w:t>
      </w:r>
      <w:r w:rsidR="003D5D13" w:rsidRPr="000B6A10">
        <w:rPr>
          <w:rFonts w:ascii="TimesNewRomanPSMT" w:hAnsi="TimesNewRomanPSMT"/>
          <w:color w:val="000000"/>
          <w:szCs w:val="28"/>
        </w:rPr>
        <w:t xml:space="preserve"> dù ở </w:t>
      </w:r>
      <w:r w:rsidR="00FF1577" w:rsidRPr="000B6A10">
        <w:rPr>
          <w:rFonts w:ascii="TimesNewRomanPSMT" w:hAnsi="TimesNewRomanPSMT"/>
          <w:color w:val="000000"/>
          <w:szCs w:val="28"/>
        </w:rPr>
        <w:t xml:space="preserve">bất kỳ </w:t>
      </w:r>
      <w:r w:rsidR="003D5D13" w:rsidRPr="000B6A10">
        <w:rPr>
          <w:rFonts w:ascii="TimesNewRomanPSMT" w:hAnsi="TimesNewRomanPSMT"/>
          <w:color w:val="000000"/>
          <w:szCs w:val="28"/>
        </w:rPr>
        <w:t>cương vị nào,</w:t>
      </w:r>
      <w:r w:rsidR="00770F75" w:rsidRPr="000B6A10">
        <w:rPr>
          <w:rStyle w:val="fontstyle01"/>
        </w:rPr>
        <w:t xml:space="preserve"> </w:t>
      </w:r>
      <w:r w:rsidR="003D5D13" w:rsidRPr="000B6A10">
        <w:rPr>
          <w:rStyle w:val="fontstyle01"/>
        </w:rPr>
        <w:t>b</w:t>
      </w:r>
      <w:r w:rsidR="00770F75" w:rsidRPr="000B6A10">
        <w:rPr>
          <w:rStyle w:val="fontstyle01"/>
        </w:rPr>
        <w:t>ất kỳ hoàn cảnh nào</w:t>
      </w:r>
      <w:r w:rsidR="00FF1577" w:rsidRPr="000B6A10">
        <w:rPr>
          <w:rStyle w:val="fontstyle01"/>
        </w:rPr>
        <w:t xml:space="preserve"> </w:t>
      </w:r>
      <w:r w:rsidR="00770F75" w:rsidRPr="000B6A10">
        <w:rPr>
          <w:rStyle w:val="fontstyle01"/>
        </w:rPr>
        <w:t>cũng phải ra sức</w:t>
      </w:r>
      <w:r w:rsidR="003D5D13" w:rsidRPr="000B6A10">
        <w:rPr>
          <w:rStyle w:val="fontstyle01"/>
        </w:rPr>
        <w:t xml:space="preserve"> </w:t>
      </w:r>
      <w:r w:rsidR="00770F75" w:rsidRPr="000B6A10">
        <w:rPr>
          <w:rStyle w:val="fontstyle01"/>
        </w:rPr>
        <w:t>học tậ</w:t>
      </w:r>
      <w:r w:rsidR="00FF1577" w:rsidRPr="000B6A10">
        <w:rPr>
          <w:rStyle w:val="fontstyle01"/>
        </w:rPr>
        <w:t xml:space="preserve">p, </w:t>
      </w:r>
      <w:r w:rsidR="00FF1577" w:rsidRPr="000B6A10">
        <w:rPr>
          <w:rFonts w:ascii="TimesNewRomanPSMT" w:hAnsi="TimesNewRomanPSMT"/>
          <w:szCs w:val="28"/>
        </w:rPr>
        <w:t>không ngừng nâng cao trình độ về mọi mặt:</w:t>
      </w:r>
      <w:r w:rsidR="00FF1577" w:rsidRPr="000B6A10">
        <w:rPr>
          <w:rStyle w:val="fontstyle01"/>
        </w:rPr>
        <w:t xml:space="preserve"> nâng cao trình độ văn hoá, nâng cao tri thức về chính trị và trình độ lý luận… </w:t>
      </w:r>
      <w:r w:rsidR="00770F75" w:rsidRPr="000B6A10">
        <w:rPr>
          <w:rStyle w:val="fontstyle01"/>
        </w:rPr>
        <w:t>Có như vậy mới củng cố được đạo đức cách mạng, giữ vững lập trường, nâng cao sự hiểu biết và trình độ chính trị, mới làm tốt công tác do Đảng và</w:t>
      </w:r>
      <w:r w:rsidR="00770F75" w:rsidRPr="000B6A10">
        <w:rPr>
          <w:color w:val="000000"/>
          <w:szCs w:val="28"/>
        </w:rPr>
        <w:t xml:space="preserve"> </w:t>
      </w:r>
      <w:r w:rsidR="00770F75" w:rsidRPr="000B6A10">
        <w:rPr>
          <w:rStyle w:val="fontstyle01"/>
        </w:rPr>
        <w:t>Nhân dân giao phó.</w:t>
      </w:r>
      <w:r w:rsidR="003D5D13" w:rsidRPr="000B6A10">
        <w:rPr>
          <w:rStyle w:val="fontstyle01"/>
        </w:rPr>
        <w:t xml:space="preserve"> </w:t>
      </w:r>
      <w:r w:rsidR="003D5D13" w:rsidRPr="000B6A10">
        <w:rPr>
          <w:rFonts w:ascii="TimesNewRomanPSMT" w:hAnsi="TimesNewRomanPSMT"/>
          <w:szCs w:val="28"/>
        </w:rPr>
        <w:t xml:space="preserve">Học tập càng khá, giải quyết các vấn đề càng dễ dàng, công việc càng trôi chảy. Để học tập tiến bộ, Hồ Chí Minh yêu cầu người cán bộ phải </w:t>
      </w:r>
      <w:r w:rsidR="003D5D13" w:rsidRPr="000B6A10">
        <w:rPr>
          <w:rFonts w:ascii="TimesNewRomanPSMT" w:hAnsi="TimesNewRomanPSMT"/>
          <w:i/>
          <w:iCs/>
          <w:szCs w:val="28"/>
        </w:rPr>
        <w:t xml:space="preserve">“Học ở trường, học ở sách vở, học lẫn nhau và học </w:t>
      </w:r>
      <w:r w:rsidR="00A3291E" w:rsidRPr="000B6A10">
        <w:rPr>
          <w:rFonts w:ascii="TimesNewRomanPSMT" w:hAnsi="TimesNewRomanPSMT"/>
          <w:i/>
          <w:iCs/>
          <w:szCs w:val="28"/>
        </w:rPr>
        <w:t>N</w:t>
      </w:r>
      <w:r w:rsidR="003D5D13" w:rsidRPr="000B6A10">
        <w:rPr>
          <w:rFonts w:ascii="TimesNewRomanPSMT" w:hAnsi="TimesNewRomanPSMT"/>
          <w:i/>
          <w:iCs/>
          <w:szCs w:val="28"/>
        </w:rPr>
        <w:t>hân dâ</w:t>
      </w:r>
      <w:r w:rsidRPr="000B6A10">
        <w:rPr>
          <w:rFonts w:ascii="TimesNewRomanPSMT" w:hAnsi="TimesNewRomanPSMT"/>
          <w:i/>
          <w:iCs/>
          <w:szCs w:val="28"/>
        </w:rPr>
        <w:t>n.</w:t>
      </w:r>
      <w:r w:rsidR="003D5D13" w:rsidRPr="000B6A10">
        <w:rPr>
          <w:rFonts w:ascii="TimesNewRomanPSMT" w:hAnsi="TimesNewRomanPSMT"/>
          <w:i/>
          <w:iCs/>
          <w:szCs w:val="28"/>
        </w:rPr>
        <w:t xml:space="preserve"> </w:t>
      </w:r>
      <w:r w:rsidRPr="000B6A10">
        <w:rPr>
          <w:rFonts w:ascii="TimesNewRomanPSMT" w:hAnsi="TimesNewRomanPSMT"/>
          <w:i/>
          <w:iCs/>
          <w:szCs w:val="28"/>
        </w:rPr>
        <w:t>K</w:t>
      </w:r>
      <w:r w:rsidR="003D5D13" w:rsidRPr="000B6A10">
        <w:rPr>
          <w:rFonts w:ascii="TimesNewRomanPSMT" w:hAnsi="TimesNewRomanPSMT"/>
          <w:i/>
          <w:iCs/>
          <w:szCs w:val="28"/>
        </w:rPr>
        <w:t>hông học ở Nhân dân là một khuyết điểm rất lớn”</w:t>
      </w:r>
      <w:r w:rsidRPr="000B6A10">
        <w:rPr>
          <w:rFonts w:ascii="TimesNewRomanPSMT" w:hAnsi="TimesNewRomanPSMT"/>
          <w:i/>
          <w:iCs/>
          <w:szCs w:val="28"/>
        </w:rPr>
        <w:t>.</w:t>
      </w:r>
    </w:p>
    <w:p w14:paraId="29BCF682" w14:textId="201A1472" w:rsidR="004153E9" w:rsidRPr="004153E9" w:rsidRDefault="004153E9" w:rsidP="004153E9">
      <w:pPr>
        <w:shd w:val="clear" w:color="auto" w:fill="FFFFFF"/>
        <w:tabs>
          <w:tab w:val="left" w:pos="567"/>
        </w:tabs>
        <w:spacing w:after="150" w:line="240" w:lineRule="auto"/>
        <w:ind w:firstLine="567"/>
        <w:jc w:val="both"/>
        <w:textAlignment w:val="baseline"/>
        <w:rPr>
          <w:rFonts w:eastAsia="Times New Roman" w:cs="Times New Roman"/>
          <w:i/>
          <w:iCs/>
          <w:szCs w:val="28"/>
          <w:vertAlign w:val="superscript"/>
        </w:rPr>
      </w:pPr>
      <w:r w:rsidRPr="003C6595">
        <w:rPr>
          <w:rFonts w:ascii="TimesNewRomanPSMT" w:hAnsi="TimesNewRomanPSMT"/>
          <w:color w:val="000000"/>
          <w:szCs w:val="28"/>
        </w:rPr>
        <w:t>Muốn dân tin yêu, kính trọng, người cán bộ phải biết tránh xa những căn bệnh</w:t>
      </w:r>
      <w:r w:rsidRPr="003C6595">
        <w:rPr>
          <w:rFonts w:ascii="TimesNewRomanPSMT" w:hAnsi="TimesNewRomanPSMT"/>
          <w:color w:val="000000"/>
          <w:szCs w:val="28"/>
        </w:rPr>
        <w:br/>
        <w:t>thường gặp và dễ mắc phải như: bệnh chủ quan, bệnh hẹp hòi, bệnh ba</w:t>
      </w:r>
      <w:r>
        <w:rPr>
          <w:rFonts w:ascii="TimesNewRomanPSMT" w:hAnsi="TimesNewRomanPSMT"/>
          <w:color w:val="000000"/>
          <w:szCs w:val="28"/>
        </w:rPr>
        <w:t xml:space="preserve"> </w:t>
      </w:r>
      <w:r w:rsidRPr="003C6595">
        <w:rPr>
          <w:rFonts w:ascii="TimesNewRomanPSMT" w:hAnsi="TimesNewRomanPSMT"/>
          <w:color w:val="000000"/>
          <w:szCs w:val="28"/>
        </w:rPr>
        <w:t>hoa, bệnh cá nhân chủ nghĩa... và</w:t>
      </w:r>
      <w:r>
        <w:rPr>
          <w:rFonts w:ascii="TimesNewRomanPSMT" w:hAnsi="TimesNewRomanPSMT"/>
          <w:color w:val="000000"/>
          <w:szCs w:val="28"/>
        </w:rPr>
        <w:t xml:space="preserve"> </w:t>
      </w:r>
      <w:r w:rsidRPr="003C6595">
        <w:rPr>
          <w:rFonts w:ascii="TimesNewRomanPSMT" w:hAnsi="TimesNewRomanPSMT"/>
          <w:i/>
          <w:iCs/>
          <w:color w:val="000000"/>
          <w:szCs w:val="28"/>
        </w:rPr>
        <w:t>“Không tham địa vị. Không tham tiền tài. Không tham sung sướng. Không ham người tâng bốc mình. Vì vậy mà quang minh chính đại, không bao giờ hủ hóa. Chỉ có một thứ ham là ham học, ham làm, ham tiến bộ”</w:t>
      </w:r>
      <w:r w:rsidRPr="003C6595">
        <w:rPr>
          <w:rFonts w:ascii="TimesNewRomanPSMT" w:hAnsi="TimesNewRomanPSMT"/>
          <w:i/>
          <w:iCs/>
          <w:color w:val="000000"/>
          <w:sz w:val="18"/>
          <w:szCs w:val="18"/>
          <w:vertAlign w:val="superscript"/>
        </w:rPr>
        <w:t>5</w:t>
      </w:r>
    </w:p>
    <w:p w14:paraId="464FADF0" w14:textId="2ABA3C0C" w:rsidR="00AD4C65" w:rsidRPr="000B6A10" w:rsidRDefault="00174F8C" w:rsidP="003C6595">
      <w:pPr>
        <w:shd w:val="clear" w:color="auto" w:fill="FFFFFF"/>
        <w:spacing w:after="150" w:line="240" w:lineRule="auto"/>
        <w:ind w:firstLine="567"/>
        <w:jc w:val="both"/>
        <w:textAlignment w:val="baseline"/>
        <w:rPr>
          <w:rFonts w:eastAsia="Times New Roman" w:cs="Times New Roman"/>
          <w:szCs w:val="28"/>
        </w:rPr>
      </w:pPr>
      <w:r w:rsidRPr="003C6595">
        <w:rPr>
          <w:rFonts w:eastAsia="Times New Roman" w:cs="Times New Roman"/>
          <w:b/>
          <w:bCs/>
          <w:sz w:val="32"/>
          <w:szCs w:val="32"/>
        </w:rPr>
        <w:t>*</w:t>
      </w:r>
      <w:r w:rsidRPr="000B6A10">
        <w:rPr>
          <w:rFonts w:eastAsia="Times New Roman" w:cs="Times New Roman"/>
          <w:b/>
          <w:bCs/>
          <w:szCs w:val="28"/>
        </w:rPr>
        <w:t xml:space="preserve"> </w:t>
      </w:r>
      <w:r w:rsidR="00AD4C65" w:rsidRPr="000B6A10">
        <w:rPr>
          <w:rFonts w:eastAsia="Times New Roman" w:cs="Times New Roman"/>
          <w:szCs w:val="28"/>
        </w:rPr>
        <w:t xml:space="preserve">Đức và </w:t>
      </w:r>
      <w:r w:rsidR="00A1518D" w:rsidRPr="000B6A10">
        <w:rPr>
          <w:rFonts w:eastAsia="Times New Roman" w:cs="Times New Roman"/>
          <w:szCs w:val="28"/>
        </w:rPr>
        <w:t>T</w:t>
      </w:r>
      <w:r w:rsidR="00AD4C65" w:rsidRPr="000B6A10">
        <w:rPr>
          <w:rFonts w:eastAsia="Times New Roman" w:cs="Times New Roman"/>
          <w:szCs w:val="28"/>
        </w:rPr>
        <w:t xml:space="preserve">ài là một thể thống nhất, không thể tách rời. Vì vậy, không thể chỉ có </w:t>
      </w:r>
      <w:r w:rsidR="00AD4C65" w:rsidRPr="000B6A10">
        <w:rPr>
          <w:rFonts w:eastAsia="Times New Roman" w:cs="Times New Roman"/>
          <w:b/>
          <w:bCs/>
          <w:i/>
          <w:iCs/>
          <w:szCs w:val="28"/>
        </w:rPr>
        <w:t>đức</w:t>
      </w:r>
      <w:r w:rsidR="00AD4C65" w:rsidRPr="000B6A10">
        <w:rPr>
          <w:rFonts w:eastAsia="Times New Roman" w:cs="Times New Roman"/>
          <w:szCs w:val="28"/>
        </w:rPr>
        <w:t xml:space="preserve"> mà không cần </w:t>
      </w:r>
      <w:r w:rsidR="00AD4C65" w:rsidRPr="000B6A10">
        <w:rPr>
          <w:rFonts w:eastAsia="Times New Roman" w:cs="Times New Roman"/>
          <w:b/>
          <w:bCs/>
          <w:i/>
          <w:iCs/>
          <w:szCs w:val="28"/>
        </w:rPr>
        <w:t>tài</w:t>
      </w:r>
      <w:r w:rsidR="00AD4C65" w:rsidRPr="000B6A10">
        <w:rPr>
          <w:rFonts w:eastAsia="Times New Roman" w:cs="Times New Roman"/>
          <w:szCs w:val="28"/>
        </w:rPr>
        <w:t xml:space="preserve">, càng không thể coi trọng </w:t>
      </w:r>
      <w:r w:rsidR="00AD4C65" w:rsidRPr="000B6A10">
        <w:rPr>
          <w:rFonts w:eastAsia="Times New Roman" w:cs="Times New Roman"/>
          <w:b/>
          <w:bCs/>
          <w:i/>
          <w:iCs/>
          <w:szCs w:val="28"/>
        </w:rPr>
        <w:t>tài</w:t>
      </w:r>
      <w:r w:rsidR="00AD4C65" w:rsidRPr="000B6A10">
        <w:rPr>
          <w:rFonts w:eastAsia="Times New Roman" w:cs="Times New Roman"/>
          <w:szCs w:val="28"/>
        </w:rPr>
        <w:t xml:space="preserve"> mà xem nhẹ </w:t>
      </w:r>
      <w:r w:rsidR="00AD4C65" w:rsidRPr="000B6A10">
        <w:rPr>
          <w:rFonts w:eastAsia="Times New Roman" w:cs="Times New Roman"/>
          <w:b/>
          <w:bCs/>
          <w:i/>
          <w:iCs/>
          <w:szCs w:val="28"/>
        </w:rPr>
        <w:t>đức</w:t>
      </w:r>
      <w:r w:rsidR="00AD4C65" w:rsidRPr="000B6A10">
        <w:rPr>
          <w:rFonts w:eastAsia="Times New Roman" w:cs="Times New Roman"/>
          <w:szCs w:val="28"/>
        </w:rPr>
        <w:t>. </w:t>
      </w:r>
      <w:r w:rsidR="00AD4C65" w:rsidRPr="000B6A10">
        <w:rPr>
          <w:rFonts w:eastAsia="Times New Roman" w:cs="Times New Roman"/>
          <w:b/>
          <w:bCs/>
          <w:szCs w:val="28"/>
        </w:rPr>
        <w:t>Đức</w:t>
      </w:r>
      <w:r w:rsidR="00AD4C65" w:rsidRPr="000B6A10">
        <w:rPr>
          <w:rFonts w:eastAsia="Times New Roman" w:cs="Times New Roman"/>
          <w:szCs w:val="28"/>
        </w:rPr>
        <w:t xml:space="preserve"> của người cán bộ, đảng viên hiện nay không chỉ như đạo đức công dân mà còn bao hàm cả đạo đức của người lãnh đạo, chỉ huy. Trung thành nhưng phải có bản lĩnh, có tư duy độc lập, tự chủ, sáng tạo, không thụ động, bảo thủ trì trệ, né tránh khó khăn, gian khổ. Trung thành nhưng không phải là “gọi dạ, bảo vâng”, cơ hội, không có chủ kiến, không dám đấu tranh, tuỳ thời vì mục đích quyền lực và tiền tài. </w:t>
      </w:r>
      <w:r w:rsidR="00AD4C65" w:rsidRPr="000B6A10">
        <w:rPr>
          <w:rFonts w:eastAsia="Times New Roman" w:cs="Times New Roman"/>
          <w:b/>
          <w:bCs/>
          <w:szCs w:val="28"/>
        </w:rPr>
        <w:t>Tài</w:t>
      </w:r>
      <w:r w:rsidR="00AD4C65" w:rsidRPr="000B6A10">
        <w:rPr>
          <w:rFonts w:eastAsia="Times New Roman" w:cs="Times New Roman"/>
          <w:szCs w:val="28"/>
        </w:rPr>
        <w:t xml:space="preserve"> của người cán bộ hiện nay cần phải được nhìn nhận, đánh giá theo từng loại công việc và vì thế phải tìm chọn cán bộ có tài phù hợp với yêu cầu sử dụng. Nghĩa là khi chọn người tài phải dựa vào thế mạnh và sở trường của họ, vào tài năng thực tế của người cán bộ, đảng viên, không hoàn toàn dựa vào bằng cấp để bố trí công việc, xác định cương vị. Có như vậy mới giúp cán bộ, đảng viên phát huy được ưu thế, sở trường, dốc tâm, dốc sức vào sự nghiệp cách mạng của Đảng, của </w:t>
      </w:r>
      <w:r w:rsidR="00902EBD" w:rsidRPr="000B6A10">
        <w:rPr>
          <w:rFonts w:eastAsia="Times New Roman" w:cs="Times New Roman"/>
          <w:szCs w:val="28"/>
        </w:rPr>
        <w:t>N</w:t>
      </w:r>
      <w:r w:rsidR="00AD4C65" w:rsidRPr="000B6A10">
        <w:rPr>
          <w:rFonts w:eastAsia="Times New Roman" w:cs="Times New Roman"/>
          <w:szCs w:val="28"/>
        </w:rPr>
        <w:t>hân dân. </w:t>
      </w:r>
    </w:p>
    <w:p w14:paraId="7EE2ECEE" w14:textId="77777777" w:rsidR="00902EBD" w:rsidRPr="000B6A10" w:rsidRDefault="00AD4C65" w:rsidP="00AD4C65">
      <w:pPr>
        <w:shd w:val="clear" w:color="auto" w:fill="FFFFFF"/>
        <w:spacing w:after="150" w:line="240" w:lineRule="auto"/>
        <w:ind w:firstLine="300"/>
        <w:jc w:val="both"/>
        <w:textAlignment w:val="baseline"/>
        <w:rPr>
          <w:rFonts w:eastAsia="Times New Roman" w:cs="Times New Roman"/>
          <w:szCs w:val="28"/>
        </w:rPr>
      </w:pPr>
      <w:r w:rsidRPr="000B6A10">
        <w:rPr>
          <w:rFonts w:eastAsia="Times New Roman" w:cs="Times New Roman"/>
          <w:szCs w:val="28"/>
        </w:rPr>
        <w:tab/>
        <w:t xml:space="preserve">Hiện nay, vấn đề đào tạo, sử dụng, đánh giá cán bộ phải gắn với đức - tài được hiểu một cách khoa học, đầy đủ. Đức và tài của người cán bộ hiện nay cần phải cụ </w:t>
      </w:r>
      <w:r w:rsidRPr="000B6A10">
        <w:rPr>
          <w:rFonts w:eastAsia="Times New Roman" w:cs="Times New Roman"/>
          <w:szCs w:val="28"/>
        </w:rPr>
        <w:lastRenderedPageBreak/>
        <w:t>thể hoá bằng tiêu chuẩn chức danh đối với mỗi chức vụ, cương vị công tác, nhất là các tiêu chí mới đáp ứng yêu cầu của sự nghiệp cách mạng. Đức và tài của người cán bộ đạt đến trình độ nào thì phải lựa chọn bố trí họ ở cấp và vị trí tương xứng. Nhưng vấn đề có tính nguyên tắc cần khẳng định </w:t>
      </w:r>
      <w:r w:rsidR="00902EBD" w:rsidRPr="000B6A10">
        <w:rPr>
          <w:rFonts w:eastAsia="Times New Roman" w:cs="Times New Roman"/>
          <w:szCs w:val="28"/>
        </w:rPr>
        <w:t>đó là:</w:t>
      </w:r>
      <w:r w:rsidRPr="000B6A10">
        <w:rPr>
          <w:rFonts w:eastAsia="Times New Roman" w:cs="Times New Roman"/>
          <w:szCs w:val="28"/>
        </w:rPr>
        <w:t xml:space="preserve"> đã là người cán bộ cách mạng thì phải có đủ đức, đủ tài tương xứng với yêu cầu, nhiệm vụ, không thể châm chước bất cứ một tiêu chuẩn nào. Nếu quan điểm đức-tài không rõ ràng, lẫn lộn, chỉ nhìn hình thức bề ngoài mà không thấy bản chất bên trong của con người thì kết quả là sẽ chọn ra những kẻ bất tài, vô dụng, làm hại đến sự nghiệp cách mạng. </w:t>
      </w:r>
    </w:p>
    <w:p w14:paraId="7F6A2148" w14:textId="6C01AD30" w:rsidR="00902EBD" w:rsidRPr="000B6A10" w:rsidRDefault="00902EBD" w:rsidP="00F22A83">
      <w:pPr>
        <w:shd w:val="clear" w:color="auto" w:fill="FFFFFF"/>
        <w:spacing w:after="150" w:line="240" w:lineRule="auto"/>
        <w:ind w:firstLine="300"/>
        <w:jc w:val="both"/>
        <w:textAlignment w:val="baseline"/>
        <w:rPr>
          <w:rFonts w:eastAsia="Times New Roman" w:cs="Times New Roman"/>
          <w:szCs w:val="28"/>
        </w:rPr>
      </w:pPr>
      <w:r w:rsidRPr="000B6A10">
        <w:rPr>
          <w:rFonts w:eastAsia="Times New Roman" w:cs="Times New Roman"/>
          <w:szCs w:val="28"/>
        </w:rPr>
        <w:tab/>
      </w:r>
      <w:r w:rsidR="00AD4C65" w:rsidRPr="000B6A10">
        <w:rPr>
          <w:rFonts w:eastAsia="Times New Roman" w:cs="Times New Roman"/>
          <w:szCs w:val="28"/>
        </w:rPr>
        <w:t>Thấm nhuần Tư tưởng</w:t>
      </w:r>
      <w:r w:rsidR="00DE2CDB" w:rsidRPr="000B6A10">
        <w:rPr>
          <w:rFonts w:eastAsia="Times New Roman" w:cs="Times New Roman"/>
          <w:szCs w:val="28"/>
        </w:rPr>
        <w:t>, đạo đức, phong cách</w:t>
      </w:r>
      <w:r w:rsidR="00AD4C65" w:rsidRPr="000B6A10">
        <w:rPr>
          <w:rFonts w:eastAsia="Times New Roman" w:cs="Times New Roman"/>
          <w:szCs w:val="28"/>
        </w:rPr>
        <w:t xml:space="preserve"> Hồ Chí Minh về mối quan hệ giữa đức và tài của người cán bộ, đảng viên</w:t>
      </w:r>
      <w:r w:rsidR="00A1518D" w:rsidRPr="000B6A10">
        <w:rPr>
          <w:rFonts w:eastAsia="Times New Roman" w:cs="Times New Roman"/>
          <w:szCs w:val="28"/>
        </w:rPr>
        <w:t xml:space="preserve"> để áp dụng</w:t>
      </w:r>
      <w:r w:rsidR="00AD4C65" w:rsidRPr="000B6A10">
        <w:rPr>
          <w:rFonts w:eastAsia="Times New Roman" w:cs="Times New Roman"/>
          <w:szCs w:val="28"/>
        </w:rPr>
        <w:t xml:space="preserve"> vào </w:t>
      </w:r>
      <w:r w:rsidR="00A1518D" w:rsidRPr="000B6A10">
        <w:rPr>
          <w:rFonts w:eastAsia="Times New Roman" w:cs="Times New Roman"/>
          <w:szCs w:val="28"/>
        </w:rPr>
        <w:t xml:space="preserve">việc </w:t>
      </w:r>
      <w:r w:rsidR="00AD4C65" w:rsidRPr="000B6A10">
        <w:rPr>
          <w:rFonts w:eastAsia="Times New Roman" w:cs="Times New Roman"/>
          <w:szCs w:val="28"/>
        </w:rPr>
        <w:t>xây dựng đội ngũ cán bộ cách mạng trong tình hình hiện nay là vấn đề có ý nghĩa đặc biệt quan trọng</w:t>
      </w:r>
      <w:r w:rsidRPr="000B6A10">
        <w:rPr>
          <w:rFonts w:eastAsia="Times New Roman" w:cs="Times New Roman"/>
          <w:szCs w:val="28"/>
        </w:rPr>
        <w:t>./.</w:t>
      </w:r>
    </w:p>
    <w:p w14:paraId="3527BCA5" w14:textId="77777777" w:rsidR="007A5B15" w:rsidRPr="007A5B15" w:rsidRDefault="00902EBD" w:rsidP="00AD4C65">
      <w:pPr>
        <w:shd w:val="clear" w:color="auto" w:fill="FFFFFF"/>
        <w:spacing w:after="150" w:line="240" w:lineRule="auto"/>
        <w:ind w:firstLine="300"/>
        <w:jc w:val="both"/>
        <w:textAlignment w:val="baseline"/>
        <w:rPr>
          <w:rFonts w:eastAsia="Times New Roman" w:cs="Times New Roman"/>
          <w:sz w:val="27"/>
          <w:szCs w:val="27"/>
        </w:rPr>
      </w:pPr>
      <w:r w:rsidRPr="007A5B15">
        <w:rPr>
          <w:rFonts w:eastAsia="Times New Roman" w:cs="Times New Roman"/>
          <w:sz w:val="27"/>
          <w:szCs w:val="27"/>
        </w:rPr>
        <w:tab/>
      </w:r>
      <w:r w:rsidRPr="007A5B15">
        <w:rPr>
          <w:rFonts w:eastAsia="Times New Roman" w:cs="Times New Roman"/>
          <w:sz w:val="27"/>
          <w:szCs w:val="27"/>
        </w:rPr>
        <w:tab/>
      </w:r>
      <w:r w:rsidRPr="007A5B15">
        <w:rPr>
          <w:rFonts w:eastAsia="Times New Roman" w:cs="Times New Roman"/>
          <w:sz w:val="27"/>
          <w:szCs w:val="27"/>
        </w:rPr>
        <w:tab/>
      </w:r>
      <w:r w:rsidRPr="007A5B15">
        <w:rPr>
          <w:rFonts w:eastAsia="Times New Roman" w:cs="Times New Roman"/>
          <w:sz w:val="27"/>
          <w:szCs w:val="27"/>
        </w:rPr>
        <w:tab/>
      </w:r>
      <w:r w:rsidRPr="007A5B15">
        <w:rPr>
          <w:rFonts w:eastAsia="Times New Roman" w:cs="Times New Roman"/>
          <w:sz w:val="27"/>
          <w:szCs w:val="27"/>
        </w:rPr>
        <w:tab/>
      </w:r>
      <w:r w:rsidRPr="007A5B15">
        <w:rPr>
          <w:rFonts w:eastAsia="Times New Roman" w:cs="Times New Roman"/>
          <w:sz w:val="27"/>
          <w:szCs w:val="27"/>
        </w:rPr>
        <w:tab/>
      </w:r>
      <w:r w:rsidR="007A5B15" w:rsidRPr="007A5B15">
        <w:rPr>
          <w:rFonts w:eastAsia="Times New Roman" w:cs="Times New Roman"/>
          <w:sz w:val="27"/>
          <w:szCs w:val="27"/>
        </w:rPr>
        <w:t xml:space="preserve">        </w:t>
      </w:r>
    </w:p>
    <w:p w14:paraId="7F6E9A87" w14:textId="08014E5B" w:rsidR="00902EBD" w:rsidRPr="007A5B15" w:rsidRDefault="00902EBD" w:rsidP="007A5B15">
      <w:pPr>
        <w:shd w:val="clear" w:color="auto" w:fill="FFFFFF"/>
        <w:spacing w:after="150" w:line="240" w:lineRule="auto"/>
        <w:ind w:left="4320" w:firstLine="720"/>
        <w:jc w:val="both"/>
        <w:textAlignment w:val="baseline"/>
        <w:rPr>
          <w:rFonts w:eastAsia="Times New Roman" w:cs="Times New Roman"/>
          <w:b/>
          <w:bCs/>
          <w:i/>
          <w:iCs/>
          <w:sz w:val="27"/>
          <w:szCs w:val="27"/>
        </w:rPr>
      </w:pPr>
      <w:r w:rsidRPr="007A5B15">
        <w:rPr>
          <w:rFonts w:eastAsia="Times New Roman" w:cs="Times New Roman"/>
          <w:b/>
          <w:bCs/>
          <w:i/>
          <w:iCs/>
          <w:sz w:val="27"/>
          <w:szCs w:val="27"/>
        </w:rPr>
        <w:t>N</w:t>
      </w:r>
      <w:r w:rsidR="007A5B15" w:rsidRPr="007A5B15">
        <w:rPr>
          <w:rFonts w:eastAsia="Times New Roman" w:cs="Times New Roman"/>
          <w:b/>
          <w:bCs/>
          <w:i/>
          <w:iCs/>
          <w:sz w:val="27"/>
          <w:szCs w:val="27"/>
        </w:rPr>
        <w:t xml:space="preserve">guồn:  Ban Tuyên giáo </w:t>
      </w:r>
      <w:r w:rsidRPr="007A5B15">
        <w:rPr>
          <w:rFonts w:eastAsia="Times New Roman" w:cs="Times New Roman"/>
          <w:b/>
          <w:bCs/>
          <w:i/>
          <w:iCs/>
          <w:sz w:val="27"/>
          <w:szCs w:val="27"/>
        </w:rPr>
        <w:t xml:space="preserve"> Huyện uỷ</w:t>
      </w:r>
    </w:p>
    <w:p w14:paraId="1933A7A3" w14:textId="77777777" w:rsidR="007A5B15" w:rsidRDefault="007A5B15" w:rsidP="00F22A83">
      <w:pPr>
        <w:shd w:val="clear" w:color="auto" w:fill="FFFFFF"/>
        <w:spacing w:after="0" w:line="240" w:lineRule="auto"/>
        <w:ind w:firstLine="300"/>
        <w:jc w:val="both"/>
        <w:textAlignment w:val="baseline"/>
        <w:rPr>
          <w:rFonts w:eastAsia="Times New Roman" w:cs="Times New Roman"/>
          <w:i/>
          <w:iCs/>
          <w:sz w:val="22"/>
          <w:bdr w:val="none" w:sz="0" w:space="0" w:color="auto" w:frame="1"/>
        </w:rPr>
      </w:pPr>
      <w:r>
        <w:rPr>
          <w:rFonts w:eastAsia="Times New Roman" w:cs="Times New Roman"/>
          <w:i/>
          <w:iCs/>
          <w:sz w:val="22"/>
          <w:bdr w:val="none" w:sz="0" w:space="0" w:color="auto" w:frame="1"/>
        </w:rPr>
        <w:t>Tư liệu:</w:t>
      </w:r>
    </w:p>
    <w:p w14:paraId="7F768CE8" w14:textId="629F6D5E" w:rsidR="00F22A83" w:rsidRPr="00506FEC" w:rsidRDefault="00F22A83" w:rsidP="00F22A83">
      <w:pPr>
        <w:shd w:val="clear" w:color="auto" w:fill="FFFFFF"/>
        <w:spacing w:after="0" w:line="240" w:lineRule="auto"/>
        <w:ind w:firstLine="300"/>
        <w:jc w:val="both"/>
        <w:textAlignment w:val="baseline"/>
        <w:rPr>
          <w:rFonts w:eastAsia="Times New Roman" w:cs="Times New Roman"/>
          <w:sz w:val="22"/>
        </w:rPr>
      </w:pPr>
      <w:r w:rsidRPr="00506FEC">
        <w:rPr>
          <w:rFonts w:eastAsia="Times New Roman" w:cs="Times New Roman"/>
          <w:i/>
          <w:iCs/>
          <w:sz w:val="22"/>
          <w:bdr w:val="none" w:sz="0" w:space="0" w:color="auto" w:frame="1"/>
        </w:rPr>
        <w:t>(1) Hồ Chí Minh Toàn tập, tập 8, Nxb CTQG, Hà Nội, 2001, tr.184.</w:t>
      </w:r>
    </w:p>
    <w:p w14:paraId="1EDF33EF" w14:textId="60D5DD6C" w:rsidR="00F22A83" w:rsidRPr="00506FEC" w:rsidRDefault="00F22A83" w:rsidP="00F22A83">
      <w:pPr>
        <w:shd w:val="clear" w:color="auto" w:fill="FFFFFF"/>
        <w:spacing w:after="0" w:line="240" w:lineRule="auto"/>
        <w:ind w:firstLine="300"/>
        <w:jc w:val="both"/>
        <w:textAlignment w:val="baseline"/>
        <w:rPr>
          <w:rFonts w:eastAsia="Times New Roman" w:cs="Times New Roman"/>
          <w:sz w:val="22"/>
        </w:rPr>
      </w:pPr>
      <w:r w:rsidRPr="00DD4FAE">
        <w:rPr>
          <w:rFonts w:eastAsia="Times New Roman" w:cs="Times New Roman"/>
          <w:i/>
          <w:iCs/>
          <w:sz w:val="22"/>
          <w:bdr w:val="none" w:sz="0" w:space="0" w:color="auto" w:frame="1"/>
        </w:rPr>
        <w:t xml:space="preserve">(2) </w:t>
      </w:r>
      <w:r w:rsidRPr="00506FEC">
        <w:rPr>
          <w:rFonts w:eastAsia="Times New Roman" w:cs="Times New Roman"/>
          <w:i/>
          <w:iCs/>
          <w:sz w:val="22"/>
          <w:bdr w:val="none" w:sz="0" w:space="0" w:color="auto" w:frame="1"/>
        </w:rPr>
        <w:t>Hồ Chí Minh Toàn tập, tập 9, Nxb</w:t>
      </w:r>
      <w:r w:rsidRPr="00506FEC">
        <w:rPr>
          <w:rFonts w:eastAsia="Times New Roman" w:cs="Times New Roman"/>
          <w:sz w:val="22"/>
        </w:rPr>
        <w:t> </w:t>
      </w:r>
      <w:r w:rsidRPr="00506FEC">
        <w:rPr>
          <w:rFonts w:eastAsia="Times New Roman" w:cs="Times New Roman"/>
          <w:i/>
          <w:iCs/>
          <w:sz w:val="22"/>
          <w:bdr w:val="none" w:sz="0" w:space="0" w:color="auto" w:frame="1"/>
        </w:rPr>
        <w:t>CTQG,, Hà Nội, 2001, tr. 492.</w:t>
      </w:r>
    </w:p>
    <w:p w14:paraId="140828F0" w14:textId="219EE8A3" w:rsidR="00F22A83" w:rsidRDefault="00F22A83" w:rsidP="00F22A83">
      <w:pPr>
        <w:shd w:val="clear" w:color="auto" w:fill="FFFFFF"/>
        <w:spacing w:after="0" w:line="240" w:lineRule="auto"/>
        <w:ind w:firstLine="300"/>
        <w:jc w:val="both"/>
        <w:textAlignment w:val="baseline"/>
        <w:rPr>
          <w:rFonts w:eastAsia="Times New Roman" w:cs="Times New Roman"/>
          <w:i/>
          <w:iCs/>
          <w:sz w:val="22"/>
          <w:bdr w:val="none" w:sz="0" w:space="0" w:color="auto" w:frame="1"/>
        </w:rPr>
      </w:pPr>
      <w:r w:rsidRPr="00DD4FAE">
        <w:rPr>
          <w:rFonts w:eastAsia="Times New Roman" w:cs="Times New Roman"/>
          <w:i/>
          <w:iCs/>
          <w:sz w:val="22"/>
          <w:bdr w:val="none" w:sz="0" w:space="0" w:color="auto" w:frame="1"/>
        </w:rPr>
        <w:t xml:space="preserve">(3) </w:t>
      </w:r>
      <w:r w:rsidRPr="00506FEC">
        <w:rPr>
          <w:rFonts w:eastAsia="Times New Roman" w:cs="Times New Roman"/>
          <w:i/>
          <w:iCs/>
          <w:sz w:val="22"/>
          <w:bdr w:val="none" w:sz="0" w:space="0" w:color="auto" w:frame="1"/>
        </w:rPr>
        <w:t>Hồ Chí Minh Toàn tập, tập 10, Nxb</w:t>
      </w:r>
      <w:r w:rsidRPr="00506FEC">
        <w:rPr>
          <w:rFonts w:eastAsia="Times New Roman" w:cs="Times New Roman"/>
          <w:sz w:val="22"/>
        </w:rPr>
        <w:t> </w:t>
      </w:r>
      <w:r w:rsidRPr="00506FEC">
        <w:rPr>
          <w:rFonts w:eastAsia="Times New Roman" w:cs="Times New Roman"/>
          <w:i/>
          <w:iCs/>
          <w:sz w:val="22"/>
          <w:bdr w:val="none" w:sz="0" w:space="0" w:color="auto" w:frame="1"/>
        </w:rPr>
        <w:t>CTQG,, Hà Nội, 2001, tr. 313.</w:t>
      </w:r>
    </w:p>
    <w:p w14:paraId="684F83E3" w14:textId="32FDD279" w:rsidR="000B6A10" w:rsidRDefault="000B6A10" w:rsidP="00F22A83">
      <w:pPr>
        <w:shd w:val="clear" w:color="auto" w:fill="FFFFFF"/>
        <w:spacing w:after="0" w:line="240" w:lineRule="auto"/>
        <w:ind w:firstLine="300"/>
        <w:jc w:val="both"/>
        <w:textAlignment w:val="baseline"/>
        <w:rPr>
          <w:rFonts w:ascii="TimesNewRomanPSMT" w:hAnsi="TimesNewRomanPSMT"/>
          <w:color w:val="000000"/>
          <w:sz w:val="20"/>
          <w:szCs w:val="20"/>
        </w:rPr>
      </w:pPr>
      <w:r>
        <w:rPr>
          <w:rFonts w:ascii="TimesNewRomanPSMT" w:hAnsi="TimesNewRomanPSMT"/>
          <w:color w:val="000000"/>
          <w:sz w:val="20"/>
          <w:szCs w:val="20"/>
        </w:rPr>
        <w:t xml:space="preserve">(4) </w:t>
      </w:r>
      <w:r w:rsidRPr="000B6A10">
        <w:rPr>
          <w:rFonts w:ascii="TimesNewRomanPSMT" w:hAnsi="TimesNewRomanPSMT"/>
          <w:color w:val="000000"/>
          <w:sz w:val="20"/>
          <w:szCs w:val="20"/>
        </w:rPr>
        <w:t>Hồ Chí Minh: Toàn tập, t.5, Nxb. Chính trị quốc gia, Hà Nội, 1995, tr.286</w:t>
      </w:r>
      <w:r w:rsidR="004153E9">
        <w:rPr>
          <w:rFonts w:ascii="TimesNewRomanPSMT" w:hAnsi="TimesNewRomanPSMT"/>
          <w:color w:val="000000"/>
          <w:sz w:val="20"/>
          <w:szCs w:val="20"/>
        </w:rPr>
        <w:t>.</w:t>
      </w:r>
    </w:p>
    <w:p w14:paraId="4352C877" w14:textId="4E803B4E" w:rsidR="004153E9" w:rsidRPr="00506FEC" w:rsidRDefault="004153E9" w:rsidP="00F22A83">
      <w:pPr>
        <w:shd w:val="clear" w:color="auto" w:fill="FFFFFF"/>
        <w:spacing w:after="0" w:line="240" w:lineRule="auto"/>
        <w:ind w:firstLine="300"/>
        <w:jc w:val="both"/>
        <w:textAlignment w:val="baseline"/>
        <w:rPr>
          <w:rFonts w:eastAsia="Times New Roman" w:cs="Times New Roman"/>
          <w:sz w:val="22"/>
        </w:rPr>
      </w:pPr>
      <w:r>
        <w:rPr>
          <w:rFonts w:ascii="TimesNewRomanPSMT" w:hAnsi="TimesNewRomanPSMT"/>
          <w:color w:val="000000"/>
          <w:sz w:val="20"/>
          <w:szCs w:val="20"/>
        </w:rPr>
        <w:t xml:space="preserve">(5) </w:t>
      </w:r>
      <w:r w:rsidRPr="004153E9">
        <w:rPr>
          <w:rFonts w:ascii="TimesNewRomanPSMT" w:hAnsi="TimesNewRomanPSMT"/>
          <w:color w:val="000000"/>
          <w:sz w:val="20"/>
          <w:szCs w:val="20"/>
        </w:rPr>
        <w:t>Hồ Chí Minh: Toàn tập, t.5, Nxb. Chính trị quốc gia, Hà Nội, 1995, tr.252</w:t>
      </w:r>
      <w:r>
        <w:rPr>
          <w:rFonts w:ascii="TimesNewRomanPSMT" w:hAnsi="TimesNewRomanPSMT"/>
          <w:color w:val="000000"/>
          <w:sz w:val="20"/>
          <w:szCs w:val="20"/>
        </w:rPr>
        <w:t>.</w:t>
      </w:r>
    </w:p>
    <w:sectPr w:rsidR="004153E9" w:rsidRPr="00506FEC" w:rsidSect="003913E2">
      <w:footerReference w:type="default" r:id="rId7"/>
      <w:pgSz w:w="12240" w:h="15840"/>
      <w:pgMar w:top="1134" w:right="1134" w:bottom="568"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B07A0" w14:textId="77777777" w:rsidR="004B2EE8" w:rsidRDefault="004B2EE8" w:rsidP="007A5B15">
      <w:pPr>
        <w:spacing w:after="0" w:line="240" w:lineRule="auto"/>
      </w:pPr>
      <w:r>
        <w:separator/>
      </w:r>
    </w:p>
  </w:endnote>
  <w:endnote w:type="continuationSeparator" w:id="0">
    <w:p w14:paraId="2F239BFE" w14:textId="77777777" w:rsidR="004B2EE8" w:rsidRDefault="004B2EE8" w:rsidP="007A5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Slab">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732062"/>
      <w:docPartObj>
        <w:docPartGallery w:val="Page Numbers (Bottom of Page)"/>
        <w:docPartUnique/>
      </w:docPartObj>
    </w:sdtPr>
    <w:sdtEndPr>
      <w:rPr>
        <w:noProof/>
      </w:rPr>
    </w:sdtEndPr>
    <w:sdtContent>
      <w:p w14:paraId="5452074B" w14:textId="3DDA8390" w:rsidR="007A5B15" w:rsidRDefault="007A5B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DF80CE" w14:textId="77777777" w:rsidR="007A5B15" w:rsidRDefault="007A5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1733D" w14:textId="77777777" w:rsidR="004B2EE8" w:rsidRDefault="004B2EE8" w:rsidP="007A5B15">
      <w:pPr>
        <w:spacing w:after="0" w:line="240" w:lineRule="auto"/>
      </w:pPr>
      <w:r>
        <w:separator/>
      </w:r>
    </w:p>
  </w:footnote>
  <w:footnote w:type="continuationSeparator" w:id="0">
    <w:p w14:paraId="3FF06AF3" w14:textId="77777777" w:rsidR="004B2EE8" w:rsidRDefault="004B2EE8" w:rsidP="007A5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31C07"/>
    <w:multiLevelType w:val="hybridMultilevel"/>
    <w:tmpl w:val="0B8A08A6"/>
    <w:lvl w:ilvl="0" w:tplc="889650CC">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913239B"/>
    <w:multiLevelType w:val="hybridMultilevel"/>
    <w:tmpl w:val="C74E6FE0"/>
    <w:lvl w:ilvl="0" w:tplc="DBC49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7377204">
    <w:abstractNumId w:val="1"/>
  </w:num>
  <w:num w:numId="2" w16cid:durableId="1012073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81"/>
    <w:rsid w:val="00084376"/>
    <w:rsid w:val="000A4778"/>
    <w:rsid w:val="000A557D"/>
    <w:rsid w:val="000B6A10"/>
    <w:rsid w:val="00174F8C"/>
    <w:rsid w:val="00176299"/>
    <w:rsid w:val="00191C71"/>
    <w:rsid w:val="002006DD"/>
    <w:rsid w:val="00253888"/>
    <w:rsid w:val="00283EA0"/>
    <w:rsid w:val="003913E2"/>
    <w:rsid w:val="003C6595"/>
    <w:rsid w:val="003D5D13"/>
    <w:rsid w:val="003F586D"/>
    <w:rsid w:val="004153E9"/>
    <w:rsid w:val="00422F33"/>
    <w:rsid w:val="004B2EE8"/>
    <w:rsid w:val="004F615D"/>
    <w:rsid w:val="006E7FAF"/>
    <w:rsid w:val="00770F75"/>
    <w:rsid w:val="007A5B15"/>
    <w:rsid w:val="007B6E36"/>
    <w:rsid w:val="00822DAD"/>
    <w:rsid w:val="00902EBD"/>
    <w:rsid w:val="00906681"/>
    <w:rsid w:val="00A05248"/>
    <w:rsid w:val="00A1518D"/>
    <w:rsid w:val="00A3291E"/>
    <w:rsid w:val="00AD4C65"/>
    <w:rsid w:val="00BD1E58"/>
    <w:rsid w:val="00D90276"/>
    <w:rsid w:val="00D92FB5"/>
    <w:rsid w:val="00DD4FAE"/>
    <w:rsid w:val="00DE2CDB"/>
    <w:rsid w:val="00F22A83"/>
    <w:rsid w:val="00FF1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70CE6"/>
  <w15:chartTrackingRefBased/>
  <w15:docId w15:val="{C5DBB30C-1EC8-45AE-895A-51664BDA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06681"/>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D92FB5"/>
    <w:pPr>
      <w:ind w:left="720"/>
      <w:contextualSpacing/>
    </w:pPr>
  </w:style>
  <w:style w:type="paragraph" w:styleId="Header">
    <w:name w:val="header"/>
    <w:basedOn w:val="Normal"/>
    <w:link w:val="HeaderChar"/>
    <w:uiPriority w:val="99"/>
    <w:unhideWhenUsed/>
    <w:rsid w:val="007A5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B15"/>
  </w:style>
  <w:style w:type="paragraph" w:styleId="Footer">
    <w:name w:val="footer"/>
    <w:basedOn w:val="Normal"/>
    <w:link w:val="FooterChar"/>
    <w:uiPriority w:val="99"/>
    <w:unhideWhenUsed/>
    <w:rsid w:val="007A5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B15"/>
  </w:style>
  <w:style w:type="character" w:customStyle="1" w:styleId="fontstyle21">
    <w:name w:val="fontstyle21"/>
    <w:basedOn w:val="DefaultParagraphFont"/>
    <w:rsid w:val="000B6A10"/>
    <w:rPr>
      <w:rFonts w:ascii="Calibri" w:hAnsi="Calibri" w:cs="Calibri"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dc:creator>
  <cp:keywords/>
  <dc:description/>
  <cp:lastModifiedBy>Hoa</cp:lastModifiedBy>
  <cp:revision>15</cp:revision>
  <cp:lastPrinted>2022-07-13T07:28:00Z</cp:lastPrinted>
  <dcterms:created xsi:type="dcterms:W3CDTF">2022-07-13T02:15:00Z</dcterms:created>
  <dcterms:modified xsi:type="dcterms:W3CDTF">2022-07-13T09:51:00Z</dcterms:modified>
</cp:coreProperties>
</file>