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9F8" w:rsidRDefault="00000000">
      <w:pPr>
        <w:widowControl w:val="0"/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  6</w:t>
      </w:r>
    </w:p>
    <w:p w:rsidR="00DA29F8" w:rsidRDefault="00DA29F8">
      <w:pPr>
        <w:widowControl w:val="0"/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860"/>
      </w:tblGrid>
      <w:tr w:rsidR="00DA29F8">
        <w:trPr>
          <w:trHeight w:val="262"/>
        </w:trPr>
        <w:tc>
          <w:tcPr>
            <w:tcW w:w="4569" w:type="dxa"/>
          </w:tcPr>
          <w:p w:rsidR="00DA29F8" w:rsidRDefault="00000000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:rsidR="00DA29F8" w:rsidRDefault="00000000">
            <w:pPr>
              <w:pStyle w:val="Heading1"/>
              <w:keepNext w:val="0"/>
              <w:widowControl w:val="0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DA29F8">
        <w:trPr>
          <w:trHeight w:val="241"/>
        </w:trPr>
        <w:tc>
          <w:tcPr>
            <w:tcW w:w="4569" w:type="dxa"/>
          </w:tcPr>
          <w:p w:rsidR="00DA29F8" w:rsidRDefault="00000000">
            <w:pPr>
              <w:pStyle w:val="Heading1"/>
              <w:keepNext w:val="0"/>
              <w:widowControl w:val="0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:rsidR="00DA29F8" w:rsidRDefault="00000000" w:rsidP="00307B5D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5715</wp:posOffset>
                      </wp:positionV>
                      <wp:extent cx="2646045" cy="0"/>
                      <wp:effectExtent l="0" t="0" r="20955" b="19050"/>
                      <wp:wrapNone/>
                      <wp:docPr id="2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 3" o:spid="_x0000_s1026" o:spt="20" style="position:absolute;left:0pt;margin-left:26.5pt;margin-top:0.45pt;height:0pt;width:208.35pt;z-index:251659264;mso-width-relative:page;mso-height-relative:page;" filled="f" stroked="t" coordsize="21600,21600" o:gfxdata="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ZsUdfUAAAABAEA&#10;AA8AAAAAAAAAAQAgAAAAIgAAAGRycy9kb3ducmV2LnhtbFBLAQIUABQAAAAIAIdO4kAOVVpQrAEA&#10;AGkDAAAOAAAAAAAAAAEAIAAAACMBAABkcnMvZTJvRG9jLnhtbFBLBQYAAAAABgAGAFkBAABB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 Bù Đăng, ngày </w:t>
            </w:r>
            <w:r w:rsidR="00F7576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06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tháng </w:t>
            </w:r>
            <w:r w:rsidR="00052C1E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năm 2023</w:t>
            </w:r>
          </w:p>
        </w:tc>
      </w:tr>
      <w:tr w:rsidR="00DA29F8">
        <w:trPr>
          <w:trHeight w:val="453"/>
        </w:trPr>
        <w:tc>
          <w:tcPr>
            <w:tcW w:w="4569" w:type="dxa"/>
          </w:tcPr>
          <w:p w:rsidR="00DA29F8" w:rsidRDefault="00000000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:rsidR="00DA29F8" w:rsidRDefault="00DA29F8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:rsidR="00DA29F8" w:rsidRDefault="00DA29F8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:rsidR="00DA29F8" w:rsidRDefault="00DA29F8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:rsidR="00DA29F8" w:rsidRDefault="00000000">
      <w:pPr>
        <w:pStyle w:val="Footer"/>
        <w:widowControl w:val="0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LỊCH LÀM VIỆC TUẦN </w:t>
      </w:r>
      <w:r>
        <w:rPr>
          <w:b/>
          <w:bCs/>
          <w:sz w:val="32"/>
          <w:szCs w:val="32"/>
          <w:lang w:val="en-US"/>
        </w:rPr>
        <w:t>1</w:t>
      </w:r>
      <w:r w:rsidR="00052C1E">
        <w:rPr>
          <w:b/>
          <w:bCs/>
          <w:sz w:val="32"/>
          <w:szCs w:val="32"/>
          <w:lang w:val="en-US"/>
        </w:rPr>
        <w:t>9</w:t>
      </w:r>
    </w:p>
    <w:p w:rsidR="00DA29F8" w:rsidRDefault="00000000">
      <w:pPr>
        <w:pStyle w:val="Heading5"/>
        <w:keepNext w:val="0"/>
        <w:widowControl w:val="0"/>
        <w:shd w:val="clear" w:color="auto" w:fill="FFFFFF"/>
        <w:tabs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:rsidR="00DA29F8" w:rsidRDefault="00000000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(Từ ngày </w:t>
      </w:r>
      <w:r w:rsidR="00052C1E">
        <w:rPr>
          <w:b/>
          <w:bCs/>
          <w:sz w:val="28"/>
          <w:szCs w:val="28"/>
          <w:lang w:eastAsia="ar-SA"/>
        </w:rPr>
        <w:t>08</w:t>
      </w:r>
      <w:r>
        <w:rPr>
          <w:b/>
          <w:bCs/>
          <w:sz w:val="28"/>
          <w:szCs w:val="28"/>
          <w:lang w:eastAsia="ar-SA"/>
        </w:rPr>
        <w:t>/</w:t>
      </w:r>
      <w:r w:rsidR="00052C1E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 xml:space="preserve"> – </w:t>
      </w:r>
      <w:r w:rsidR="00052C1E">
        <w:rPr>
          <w:b/>
          <w:bCs/>
          <w:sz w:val="28"/>
          <w:szCs w:val="28"/>
          <w:lang w:eastAsia="ar-SA"/>
        </w:rPr>
        <w:t>12</w:t>
      </w:r>
      <w:r>
        <w:rPr>
          <w:b/>
          <w:bCs/>
          <w:sz w:val="28"/>
          <w:szCs w:val="28"/>
          <w:lang w:eastAsia="ar-SA"/>
        </w:rPr>
        <w:t>/</w:t>
      </w:r>
      <w:r w:rsidR="00052C1E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>/2023)</w:t>
      </w:r>
    </w:p>
    <w:p w:rsidR="00DA29F8" w:rsidRDefault="00000000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-----</w:t>
      </w:r>
    </w:p>
    <w:p w:rsidR="00E05408" w:rsidRPr="00E05408" w:rsidRDefault="00E05408">
      <w:pPr>
        <w:widowControl w:val="0"/>
        <w:shd w:val="clear" w:color="auto" w:fill="FFFFFF"/>
        <w:spacing w:line="276" w:lineRule="auto"/>
        <w:jc w:val="center"/>
        <w:rPr>
          <w:b/>
          <w:bCs/>
          <w:sz w:val="20"/>
          <w:szCs w:val="20"/>
          <w:lang w:eastAsia="ar-SA"/>
        </w:rPr>
      </w:pPr>
    </w:p>
    <w:p w:rsidR="00DA29F8" w:rsidRDefault="00DA29F8">
      <w:pPr>
        <w:widowControl w:val="0"/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DA29F8" w:rsidTr="00E05408">
        <w:trPr>
          <w:cantSplit/>
          <w:trHeight w:val="5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DA29F8">
            <w:pPr>
              <w:widowControl w:val="0"/>
              <w:spacing w:line="276" w:lineRule="auto"/>
              <w:jc w:val="center"/>
              <w:rPr>
                <w:b/>
                <w:color w:val="FFFF00"/>
                <w:sz w:val="10"/>
                <w:szCs w:val="28"/>
                <w:lang w:val="ca-ES"/>
              </w:rPr>
            </w:pPr>
            <w:bookmarkStart w:id="0" w:name="_Hlk126311923"/>
          </w:p>
          <w:p w:rsidR="00DA29F8" w:rsidRDefault="00000000">
            <w:pPr>
              <w:widowControl w:val="0"/>
              <w:spacing w:after="120"/>
              <w:jc w:val="center"/>
              <w:rPr>
                <w:b/>
                <w:color w:val="FFFF00"/>
                <w:sz w:val="2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 xml:space="preserve">THỨ HAI – Ngày </w:t>
            </w:r>
            <w:r w:rsidR="00052C1E">
              <w:rPr>
                <w:b/>
                <w:color w:val="FFFF00"/>
                <w:sz w:val="28"/>
                <w:szCs w:val="28"/>
              </w:rPr>
              <w:t>08/5</w:t>
            </w:r>
          </w:p>
        </w:tc>
      </w:tr>
      <w:tr w:rsidR="00DA29F8" w:rsidTr="00E05408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EC18CF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5C" w:rsidRDefault="00EC18CF" w:rsidP="00EC18CF">
            <w:pPr>
              <w:spacing w:before="60" w:after="60" w:line="276" w:lineRule="auto"/>
              <w:jc w:val="both"/>
              <w:rPr>
                <w:rFonts w:eastAsia="MS Mincho"/>
                <w:sz w:val="28"/>
                <w:szCs w:val="28"/>
              </w:rPr>
            </w:pPr>
            <w:r w:rsidRPr="00EC18CF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</w:t>
            </w:r>
            <w:r w:rsidRPr="00EC18C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EC18C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EC18CF"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69414D">
              <w:rPr>
                <w:color w:val="FF0000"/>
              </w:rPr>
              <w:t xml:space="preserve">     </w:t>
            </w:r>
            <w:r w:rsidR="00B36423">
              <w:rPr>
                <w:b/>
                <w:sz w:val="28"/>
                <w:szCs w:val="28"/>
              </w:rPr>
              <w:t>Thường trực Huyện ủy</w:t>
            </w:r>
            <w:r w:rsidR="00B36423">
              <w:rPr>
                <w:sz w:val="28"/>
                <w:szCs w:val="28"/>
              </w:rPr>
              <w:t xml:space="preserve"> làm việc tại trụ sở.</w:t>
            </w:r>
          </w:p>
        </w:tc>
      </w:tr>
      <w:tr w:rsidR="00EC18CF" w:rsidTr="00E05408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CF" w:rsidRDefault="00EC18CF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CF" w:rsidRPr="002D235F" w:rsidRDefault="00EC18CF" w:rsidP="00EC18CF">
            <w:pPr>
              <w:pStyle w:val="Heading30"/>
              <w:tabs>
                <w:tab w:val="left" w:pos="1189"/>
              </w:tabs>
              <w:spacing w:before="120" w:after="60" w:line="276" w:lineRule="auto"/>
              <w:ind w:left="1196" w:hanging="1134"/>
              <w:jc w:val="both"/>
              <w:rPr>
                <w:i w:val="0"/>
                <w:iCs w:val="0"/>
                <w:lang w:val="en-US"/>
              </w:rPr>
            </w:pPr>
            <w:r w:rsidRPr="0069414D">
              <w:rPr>
                <w:color w:val="FF0000"/>
                <w:lang w:val="en-US"/>
              </w:rPr>
              <w:t xml:space="preserve">- </w:t>
            </w:r>
            <w:r w:rsidRPr="00EC18CF">
              <w:rPr>
                <w:color w:val="FF0000"/>
                <w:u w:val="single"/>
                <w:lang w:val="en-US"/>
              </w:rPr>
              <w:t>14</w:t>
            </w:r>
            <w:r w:rsidRPr="0032468C">
              <w:rPr>
                <w:color w:val="FF0000"/>
                <w:u w:val="single"/>
              </w:rPr>
              <w:t>h</w:t>
            </w:r>
            <w:r>
              <w:rPr>
                <w:color w:val="FF0000"/>
                <w:u w:val="single"/>
                <w:lang w:val="en-US"/>
              </w:rPr>
              <w:t>0</w:t>
            </w:r>
            <w:r w:rsidRPr="0069414D">
              <w:rPr>
                <w:color w:val="FF0000"/>
                <w:u w:val="single"/>
              </w:rPr>
              <w:t>0</w:t>
            </w:r>
            <w:r w:rsidRPr="0069414D">
              <w:rPr>
                <w:color w:val="FF0000"/>
              </w:rPr>
              <w:t>’:</w:t>
            </w:r>
            <w:r w:rsidRPr="0069414D">
              <w:rPr>
                <w:color w:val="FF0000"/>
                <w:lang w:val="en-US"/>
              </w:rPr>
              <w:t xml:space="preserve">  </w:t>
            </w:r>
            <w:r>
              <w:rPr>
                <w:i w:val="0"/>
                <w:iCs w:val="0"/>
                <w:lang w:val="en-US"/>
              </w:rPr>
              <w:t>Họp T</w:t>
            </w:r>
            <w:r>
              <w:rPr>
                <w:i w:val="0"/>
                <w:iCs w:val="0"/>
              </w:rPr>
              <w:t xml:space="preserve">hường trực Huyện ủy </w:t>
            </w:r>
          </w:p>
          <w:p w:rsidR="00EC18CF" w:rsidRDefault="00EC18CF" w:rsidP="00EC18CF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firstLine="112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 Nội dung: </w:t>
            </w:r>
          </w:p>
          <w:p w:rsidR="00EC18CF" w:rsidRDefault="00EC18CF" w:rsidP="00EC18CF">
            <w:pPr>
              <w:pStyle w:val="Heading30"/>
              <w:numPr>
                <w:ilvl w:val="0"/>
                <w:numId w:val="4"/>
              </w:numPr>
              <w:tabs>
                <w:tab w:val="left" w:pos="1600"/>
              </w:tabs>
              <w:spacing w:before="60" w:after="60" w:line="276" w:lineRule="auto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 w:rsidRPr="00B36423">
              <w:rPr>
                <w:b w:val="0"/>
                <w:bCs w:val="0"/>
                <w:i w:val="0"/>
                <w:iCs w:val="0"/>
                <w:lang w:val="en-US"/>
              </w:rPr>
              <w:t xml:space="preserve">Công tác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tổ chức cán bộ.</w:t>
            </w:r>
          </w:p>
          <w:p w:rsidR="00EC18CF" w:rsidRPr="00587D9E" w:rsidRDefault="00EC18CF" w:rsidP="00EC18CF">
            <w:pPr>
              <w:pStyle w:val="Heading30"/>
              <w:tabs>
                <w:tab w:val="left" w:pos="1309"/>
              </w:tabs>
              <w:spacing w:before="60" w:after="60" w:line="276" w:lineRule="auto"/>
              <w:ind w:left="1309" w:firstLine="0"/>
              <w:jc w:val="both"/>
              <w:rPr>
                <w:b w:val="0"/>
                <w:bCs w:val="0"/>
                <w:lang w:val="en-US"/>
              </w:rPr>
            </w:pPr>
            <w:r w:rsidRPr="00587D9E">
              <w:rPr>
                <w:i w:val="0"/>
                <w:iCs w:val="0"/>
                <w:lang w:val="en-US"/>
              </w:rPr>
              <w:t>2.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UBND huyện báo cáo cơ cấu nhân s</w:t>
            </w:r>
            <w:r w:rsidR="00F75768">
              <w:rPr>
                <w:b w:val="0"/>
                <w:bCs w:val="0"/>
                <w:i w:val="0"/>
                <w:iCs w:val="0"/>
                <w:lang w:val="en-US"/>
              </w:rPr>
              <w:t>ự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Đại hội Hội Nạn nhân chất độc da cam – Điôxin, nhiệm kỳ 2023 – 2028 </w:t>
            </w:r>
            <w:r w:rsidRPr="00587D9E">
              <w:rPr>
                <w:b w:val="0"/>
                <w:bCs w:val="0"/>
                <w:lang w:val="en-US"/>
              </w:rPr>
              <w:t>(giao UBND huyện chuẩn bị nội dung và phân công thành viên dự họp).</w:t>
            </w:r>
          </w:p>
          <w:p w:rsidR="00EC18CF" w:rsidRPr="00E05408" w:rsidRDefault="00EC18CF" w:rsidP="00EC18CF">
            <w:pPr>
              <w:spacing w:line="276" w:lineRule="auto"/>
              <w:ind w:left="1309" w:hanging="135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 xml:space="preserve"> 3</w:t>
            </w:r>
            <w:r w:rsidRPr="00E05408">
              <w:rPr>
                <w:rFonts w:eastAsia="MS Mincho"/>
                <w:b/>
                <w:bCs/>
                <w:sz w:val="28"/>
                <w:szCs w:val="28"/>
              </w:rPr>
              <w:t>.</w:t>
            </w:r>
            <w:r>
              <w:rPr>
                <w:rFonts w:eastAsia="MS Mincho"/>
                <w:sz w:val="28"/>
                <w:szCs w:val="28"/>
              </w:rPr>
              <w:t xml:space="preserve"> Thông qua nội dung, phương án, kinh phí phục vụ diễn tập khu vực phòng thủ huyện có một phần thực binh huyện Bù Đăng năm 2023 </w:t>
            </w:r>
            <w:r w:rsidRPr="0094228F">
              <w:rPr>
                <w:rFonts w:eastAsia="MS Mincho"/>
                <w:i/>
                <w:iCs/>
                <w:sz w:val="28"/>
                <w:szCs w:val="28"/>
              </w:rPr>
              <w:t>(Giao BCH Quân sự chuẩn bị nội dung dự họp).</w:t>
            </w:r>
          </w:p>
          <w:p w:rsidR="00EC18CF" w:rsidRDefault="00EC18CF" w:rsidP="00EC18CF">
            <w:pPr>
              <w:pStyle w:val="Heading30"/>
              <w:tabs>
                <w:tab w:val="left" w:pos="1600"/>
              </w:tabs>
              <w:spacing w:before="60" w:after="60" w:line="276" w:lineRule="auto"/>
              <w:ind w:left="1316" w:hanging="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Địa điểm: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Phòng họp cấp ủy.</w:t>
            </w:r>
          </w:p>
          <w:p w:rsidR="00EC18CF" w:rsidRPr="00EC18CF" w:rsidRDefault="00EC18CF" w:rsidP="00EC18CF">
            <w:pPr>
              <w:spacing w:before="60" w:after="60" w:line="276" w:lineRule="auto"/>
              <w:ind w:left="1309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C18CF">
              <w:rPr>
                <w:b/>
                <w:bCs/>
                <w:i/>
                <w:iCs/>
                <w:color w:val="FF0000"/>
                <w:sz w:val="28"/>
                <w:szCs w:val="28"/>
              </w:rPr>
              <w:t>Mời dự:</w:t>
            </w:r>
            <w:r w:rsidRPr="00EC18CF">
              <w:rPr>
                <w:sz w:val="28"/>
                <w:szCs w:val="28"/>
              </w:rPr>
              <w:t xml:space="preserve"> Đồng chí Trưởng Ban Tổ chức dự nội dung 1</w:t>
            </w:r>
            <w:r w:rsidRPr="00EC18CF">
              <w:rPr>
                <w:i/>
                <w:iCs/>
                <w:sz w:val="28"/>
                <w:szCs w:val="28"/>
              </w:rPr>
              <w:t>, 2</w:t>
            </w:r>
            <w:r w:rsidRPr="00EC18CF">
              <w:rPr>
                <w:sz w:val="28"/>
                <w:szCs w:val="28"/>
              </w:rPr>
              <w:t>. Đ/c Chỉ huy trưởng BCH Quân sự huyện, đ/c Trưởng Công an huyện, đ/c Trưởng phòng TC-KH, đ/c Chánh Văn phòng HĐND&amp;UBND huyện dự nội dung 3. VPHU: CVP Vũ Thế Vinh.</w:t>
            </w:r>
          </w:p>
        </w:tc>
      </w:tr>
      <w:tr w:rsidR="00DA29F8" w:rsidTr="00E05408">
        <w:trPr>
          <w:cantSplit/>
          <w:trHeight w:val="60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000000">
            <w:pPr>
              <w:widowControl w:val="0"/>
              <w:spacing w:before="60" w:after="60"/>
              <w:jc w:val="center"/>
              <w:rPr>
                <w:rFonts w:eastAsia="MS Mincho"/>
                <w:b/>
                <w:i/>
                <w:iCs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 xml:space="preserve">THỨ BA  -  Ngày </w:t>
            </w:r>
            <w:r w:rsidR="003C17C6">
              <w:rPr>
                <w:b/>
                <w:color w:val="FFFF00"/>
                <w:sz w:val="28"/>
                <w:szCs w:val="28"/>
              </w:rPr>
              <w:t>09/5</w:t>
            </w:r>
          </w:p>
        </w:tc>
      </w:tr>
      <w:tr w:rsidR="00DA29F8" w:rsidTr="00E05408">
        <w:trPr>
          <w:cantSplit/>
          <w:trHeight w:val="6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D" w:rsidRPr="0069414D" w:rsidRDefault="00EC18CF" w:rsidP="00EC18CF">
            <w:pPr>
              <w:pStyle w:val="Heading30"/>
              <w:tabs>
                <w:tab w:val="left" w:pos="1600"/>
              </w:tabs>
              <w:spacing w:before="60" w:after="60" w:line="276" w:lineRule="auto"/>
              <w:ind w:firstLine="0"/>
              <w:jc w:val="both"/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7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i w:val="0"/>
                <w:iCs w:val="0"/>
                <w:lang w:val="en-US"/>
              </w:rPr>
              <w:t>T</w:t>
            </w:r>
            <w:r>
              <w:rPr>
                <w:i w:val="0"/>
                <w:iCs w:val="0"/>
              </w:rPr>
              <w:t xml:space="preserve">hường trực Huyện ủy </w:t>
            </w:r>
            <w:r w:rsidRPr="008F1019">
              <w:rPr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</w:tc>
      </w:tr>
      <w:tr w:rsidR="00DA29F8" w:rsidTr="00E05408">
        <w:trPr>
          <w:cantSplit/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CF" w:rsidRDefault="00EC18CF" w:rsidP="00EC18CF">
            <w:pPr>
              <w:pStyle w:val="Caption"/>
              <w:tabs>
                <w:tab w:val="clear" w:pos="1800"/>
                <w:tab w:val="center" w:pos="1026"/>
              </w:tabs>
              <w:spacing w:before="120" w:after="120" w:line="276" w:lineRule="auto"/>
              <w:ind w:left="1168" w:hanging="1168"/>
              <w:jc w:val="both"/>
              <w:rPr>
                <w:rFonts w:eastAsia="MS Mincho"/>
                <w:bCs w:val="0"/>
                <w:sz w:val="28"/>
                <w:szCs w:val="28"/>
              </w:rPr>
            </w:pPr>
            <w:r w:rsidRPr="00CA218E"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14</w:t>
            </w:r>
            <w:r w:rsidRPr="00CA218E"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CA218E"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CA218E"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</w:rPr>
              <w:t>’:</w:t>
            </w:r>
            <w:r w:rsidRPr="00CA218E">
              <w:rPr>
                <w:rFonts w:eastAsia="MS Mincho"/>
                <w:color w:val="FF0000"/>
                <w:sz w:val="28"/>
                <w:szCs w:val="28"/>
              </w:rPr>
              <w:t xml:space="preserve">  </w:t>
            </w:r>
            <w:r w:rsidRPr="0053772F">
              <w:rPr>
                <w:rFonts w:eastAsia="MS Mincho"/>
                <w:b/>
                <w:sz w:val="28"/>
                <w:szCs w:val="28"/>
              </w:rPr>
              <w:t>Hội nghị Ban Thường vụ Huyện ủy</w:t>
            </w:r>
            <w:r w:rsidRPr="0053772F">
              <w:rPr>
                <w:rFonts w:eastAsia="MS Mincho"/>
                <w:bCs w:val="0"/>
                <w:sz w:val="28"/>
                <w:szCs w:val="28"/>
              </w:rPr>
              <w:t xml:space="preserve"> </w:t>
            </w:r>
          </w:p>
          <w:p w:rsidR="00EC18CF" w:rsidRDefault="00EC18CF" w:rsidP="00EC18CF">
            <w:pPr>
              <w:ind w:left="1174"/>
              <w:rPr>
                <w:rFonts w:eastAsia="MS Mincho"/>
              </w:rPr>
            </w:pPr>
            <w:r>
              <w:rPr>
                <w:rFonts w:eastAsia="MS Mincho"/>
                <w:b/>
                <w:i/>
                <w:iCs/>
                <w:color w:val="FF0000"/>
                <w:sz w:val="28"/>
                <w:szCs w:val="28"/>
              </w:rPr>
              <w:t>Nội dung:</w:t>
            </w:r>
            <w:r>
              <w:rPr>
                <w:rFonts w:eastAsia="MS Mincho"/>
              </w:rPr>
              <w:t xml:space="preserve"> </w:t>
            </w:r>
          </w:p>
          <w:p w:rsidR="00EC18CF" w:rsidRPr="0021135F" w:rsidRDefault="00EC18CF" w:rsidP="00EC18C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S Mincho"/>
                <w:sz w:val="28"/>
                <w:szCs w:val="28"/>
              </w:rPr>
            </w:pPr>
            <w:r w:rsidRPr="0021135F">
              <w:rPr>
                <w:rFonts w:eastAsia="MS Mincho"/>
                <w:sz w:val="28"/>
                <w:szCs w:val="28"/>
              </w:rPr>
              <w:t>Công tác tổ chức cán bộ.</w:t>
            </w:r>
          </w:p>
          <w:p w:rsidR="00EC18CF" w:rsidRDefault="00EC18CF" w:rsidP="00EC18C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68" w:firstLine="6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Đoàn giám sát 541 của BTV Huyện ủy báo cáo kết quả gám sát.</w:t>
            </w:r>
          </w:p>
          <w:p w:rsidR="00EC18CF" w:rsidRPr="0021135F" w:rsidRDefault="00EC18CF" w:rsidP="00EC18C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68" w:firstLine="6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Cho ý kiến về văn kiện, nhân sự, công tác chuẩn bị Đại hội Công đoàn huyện Bù Đăng, nhiệm kỳ 2023-2028.</w:t>
            </w:r>
          </w:p>
          <w:p w:rsidR="00EC18CF" w:rsidRDefault="00EC18CF" w:rsidP="00EC18CF">
            <w:pPr>
              <w:spacing w:line="276" w:lineRule="auto"/>
              <w:ind w:left="1174"/>
              <w:rPr>
                <w:rFonts w:eastAsia="MS Mincho"/>
                <w:i/>
                <w:i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</w:t>
            </w:r>
            <w:r w:rsidRPr="008C0C86">
              <w:rPr>
                <w:rFonts w:eastAsia="MS Mincho"/>
                <w:b/>
                <w:bCs/>
                <w:sz w:val="28"/>
                <w:szCs w:val="28"/>
              </w:rPr>
              <w:t>.</w:t>
            </w:r>
            <w:r w:rsidRPr="008C0C86">
              <w:rPr>
                <w:rFonts w:eastAsia="MS Mincho"/>
                <w:sz w:val="28"/>
                <w:szCs w:val="28"/>
              </w:rPr>
              <w:t xml:space="preserve"> Công tác quy hoạch </w:t>
            </w:r>
            <w:r>
              <w:rPr>
                <w:rFonts w:eastAsia="MS Mincho"/>
                <w:sz w:val="28"/>
                <w:szCs w:val="28"/>
              </w:rPr>
              <w:t xml:space="preserve">chung xây dựng </w:t>
            </w:r>
            <w:r w:rsidRPr="008C0C86">
              <w:rPr>
                <w:rFonts w:eastAsia="MS Mincho"/>
                <w:sz w:val="28"/>
                <w:szCs w:val="28"/>
              </w:rPr>
              <w:t>các xã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i/>
                <w:iCs/>
                <w:sz w:val="28"/>
                <w:szCs w:val="28"/>
              </w:rPr>
              <w:t>(</w:t>
            </w:r>
            <w:r w:rsidRPr="0018403A">
              <w:rPr>
                <w:rFonts w:eastAsia="MS Mincho"/>
                <w:i/>
                <w:iCs/>
                <w:sz w:val="28"/>
                <w:szCs w:val="28"/>
              </w:rPr>
              <w:t>giao UBND huyện chuẩn bị nội dung và phân công thành viên dự họp).</w:t>
            </w:r>
          </w:p>
          <w:p w:rsidR="00EC18CF" w:rsidRPr="00EC18CF" w:rsidRDefault="00EC18CF" w:rsidP="00EC18CF">
            <w:pPr>
              <w:spacing w:line="276" w:lineRule="auto"/>
              <w:ind w:left="1174"/>
              <w:jc w:val="both"/>
              <w:rPr>
                <w:rFonts w:eastAsia="MS Mincho"/>
                <w:sz w:val="28"/>
                <w:szCs w:val="28"/>
              </w:rPr>
            </w:pPr>
            <w:r w:rsidRPr="00EC18CF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Mời dự:</w:t>
            </w:r>
            <w:r w:rsidRPr="00EC18CF">
              <w:rPr>
                <w:rFonts w:eastAsia="MS Mincho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EC18CF">
              <w:rPr>
                <w:rFonts w:eastAsia="MS Mincho"/>
                <w:sz w:val="28"/>
                <w:szCs w:val="28"/>
              </w:rPr>
              <w:t>Đồng chí Chủ tịch, Phó Chủ tịch Liên đoàn Lao động huyện</w:t>
            </w:r>
            <w:r>
              <w:rPr>
                <w:rFonts w:eastAsia="MS Mincho"/>
                <w:sz w:val="28"/>
                <w:szCs w:val="28"/>
              </w:rPr>
              <w:t xml:space="preserve"> dự nội dung </w:t>
            </w:r>
            <w:r w:rsidRPr="00EC18CF">
              <w:rPr>
                <w:rFonts w:eastAsia="MS Mincho"/>
                <w:b/>
                <w:bCs/>
                <w:sz w:val="28"/>
                <w:szCs w:val="28"/>
              </w:rPr>
              <w:t>3.</w:t>
            </w:r>
          </w:p>
          <w:p w:rsidR="00C12DC8" w:rsidRPr="008F1019" w:rsidRDefault="00EC18CF" w:rsidP="00EC18CF">
            <w:pPr>
              <w:pStyle w:val="Heading30"/>
              <w:tabs>
                <w:tab w:val="left" w:pos="1189"/>
              </w:tabs>
              <w:spacing w:before="120" w:after="60" w:line="276" w:lineRule="auto"/>
              <w:ind w:left="1196" w:hanging="28"/>
              <w:jc w:val="both"/>
              <w:rPr>
                <w:i w:val="0"/>
                <w:iCs w:val="0"/>
                <w:lang w:val="en-US"/>
              </w:rPr>
            </w:pPr>
            <w:r>
              <w:rPr>
                <w:color w:val="FF0000"/>
              </w:rPr>
              <w:t>Địa điểm: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Phòng họp cấp ủy</w:t>
            </w:r>
            <w:r w:rsidRPr="0018403A"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</w:tc>
      </w:tr>
      <w:tr w:rsidR="00DA29F8" w:rsidTr="00E05408">
        <w:trPr>
          <w:cantSplit/>
          <w:trHeight w:val="60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000000">
            <w:pPr>
              <w:widowControl w:val="0"/>
              <w:tabs>
                <w:tab w:val="left" w:pos="2790"/>
              </w:tabs>
              <w:spacing w:before="60" w:after="60" w:line="276" w:lineRule="auto"/>
              <w:jc w:val="center"/>
              <w:rPr>
                <w:rFonts w:eastAsia="MS Mincho"/>
                <w:color w:val="FFFF00"/>
                <w:sz w:val="28"/>
                <w:szCs w:val="28"/>
                <w:highlight w:val="yellow"/>
              </w:rPr>
            </w:pPr>
            <w:r>
              <w:rPr>
                <w:b/>
                <w:color w:val="FFFF00"/>
                <w:sz w:val="28"/>
                <w:szCs w:val="28"/>
              </w:rPr>
              <w:t xml:space="preserve">THỨ TƯ – Ngày </w:t>
            </w:r>
            <w:r w:rsidR="003C17C6">
              <w:rPr>
                <w:b/>
                <w:color w:val="FFFF00"/>
                <w:sz w:val="28"/>
                <w:szCs w:val="28"/>
              </w:rPr>
              <w:t>10/5</w:t>
            </w:r>
          </w:p>
        </w:tc>
      </w:tr>
      <w:tr w:rsidR="00DA29F8" w:rsidTr="00E05408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19" w:rsidRDefault="008F1019" w:rsidP="008F1019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h30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Đồng chí Vũ Lương</w:t>
            </w:r>
            <w:r>
              <w:rPr>
                <w:bCs/>
                <w:iCs/>
                <w:sz w:val="28"/>
                <w:szCs w:val="28"/>
              </w:rPr>
              <w:t xml:space="preserve"> (TUV, Bí thư Huyện ủy) </w:t>
            </w:r>
            <w:r>
              <w:rPr>
                <w:color w:val="000000"/>
                <w:sz w:val="28"/>
                <w:szCs w:val="28"/>
              </w:rPr>
              <w:t xml:space="preserve">tiếp công dân định kỳ tháng </w:t>
            </w:r>
            <w:r w:rsidR="007F118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/2023. </w:t>
            </w:r>
          </w:p>
          <w:p w:rsidR="008F1019" w:rsidRDefault="008F1019" w:rsidP="008F1019">
            <w:pPr>
              <w:tabs>
                <w:tab w:val="left" w:pos="2790"/>
              </w:tabs>
              <w:spacing w:after="40" w:line="276" w:lineRule="auto"/>
              <w:ind w:left="1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Thành phần cùng tiếp: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Ban Tiếp công dân huyện; đại diện lãnh đạo: UBND huyện, UBKT Huyện ủy, Văn phòng Huyện ủy, Thanh tra huyện, Phòng Kinh tế &amp; Hạ tầng, Phòng Tài nguyên &amp; Môi trường, Trung tâm phát triển quỹ đất huyện; các cơ quan, đơn vị và địa phương khác (khi có liên quan); công chức tiếp công dân huyện. </w:t>
            </w:r>
          </w:p>
          <w:p w:rsidR="008F1019" w:rsidRDefault="008F1019" w:rsidP="008F1019">
            <w:pPr>
              <w:tabs>
                <w:tab w:val="left" w:pos="2790"/>
              </w:tabs>
              <w:spacing w:after="40" w:line="276" w:lineRule="auto"/>
              <w:ind w:left="1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Trụ sở tiếp công dân huyện.</w:t>
            </w:r>
          </w:p>
          <w:p w:rsidR="00B36423" w:rsidRPr="00B36423" w:rsidRDefault="008F1019" w:rsidP="008F1019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MS Mincho"/>
                <w:b/>
                <w:i/>
                <w:iCs/>
                <w:color w:val="FF0000"/>
                <w:sz w:val="28"/>
                <w:szCs w:val="28"/>
                <w:u w:val="single"/>
              </w:rPr>
              <w:t>7h30</w:t>
            </w:r>
            <w:r>
              <w:rPr>
                <w:rFonts w:eastAsia="MS Mincho"/>
                <w:b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  </w:t>
            </w:r>
            <w:r>
              <w:rPr>
                <w:rFonts w:eastAsia="MS Mincho"/>
                <w:b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(Phó Bí thư Thường trực Huyện uỷ, Chủ tịch HĐND huyện) làm việc tại trụ sở.</w:t>
            </w:r>
          </w:p>
        </w:tc>
      </w:tr>
      <w:tr w:rsidR="00DA29F8" w:rsidTr="00E05408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000000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84" w:rsidRDefault="007F1184" w:rsidP="007F1184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9B2161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E111F7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E111F7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4B666E">
              <w:rPr>
                <w:b/>
                <w:iCs/>
                <w:sz w:val="28"/>
                <w:szCs w:val="28"/>
              </w:rPr>
              <w:t>Thường trực Huyện ủy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233B1F">
              <w:rPr>
                <w:color w:val="000000"/>
                <w:sz w:val="28"/>
                <w:szCs w:val="28"/>
              </w:rPr>
              <w:t xml:space="preserve">chủ trì Hội nghị trực tuyến từ tỉnh đến cơ sở </w:t>
            </w:r>
            <w:r w:rsidR="00E111F7" w:rsidRPr="00E111F7">
              <w:rPr>
                <w:i/>
                <w:iCs/>
                <w:color w:val="000000"/>
                <w:sz w:val="28"/>
                <w:szCs w:val="28"/>
              </w:rPr>
              <w:t xml:space="preserve">(tại điểm cầu Hội trường Huyện ủy) </w:t>
            </w:r>
            <w:r w:rsidR="00233B1F">
              <w:rPr>
                <w:color w:val="000000"/>
                <w:sz w:val="28"/>
                <w:szCs w:val="28"/>
              </w:rPr>
              <w:t>triển khai các nghị quyết, chỉ thị, kết luận của Ban Chấp hành Trung ương Đảng (khóa XIII).</w:t>
            </w:r>
          </w:p>
          <w:p w:rsidR="00233B1F" w:rsidRDefault="00233B1F" w:rsidP="00233B1F">
            <w:pPr>
              <w:tabs>
                <w:tab w:val="left" w:pos="2790"/>
              </w:tabs>
              <w:spacing w:after="40" w:line="276" w:lineRule="auto"/>
              <w:ind w:left="1185" w:hanging="17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Thành phần:</w:t>
            </w:r>
          </w:p>
          <w:p w:rsidR="00233B1F" w:rsidRPr="00233B1F" w:rsidRDefault="00233B1F" w:rsidP="00233B1F">
            <w:pPr>
              <w:tabs>
                <w:tab w:val="left" w:pos="2790"/>
              </w:tabs>
              <w:spacing w:after="40" w:line="276" w:lineRule="auto"/>
              <w:ind w:left="1185" w:hanging="17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3B1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*Tại điểm cầu </w:t>
            </w:r>
            <w:r w:rsidR="0094228F">
              <w:rPr>
                <w:b/>
                <w:bCs/>
                <w:i/>
                <w:iCs/>
                <w:color w:val="000000"/>
                <w:sz w:val="28"/>
                <w:szCs w:val="28"/>
              </w:rPr>
              <w:t>h</w:t>
            </w:r>
            <w:r w:rsidRPr="00233B1F">
              <w:rPr>
                <w:b/>
                <w:bCs/>
                <w:i/>
                <w:iCs/>
                <w:color w:val="000000"/>
                <w:sz w:val="28"/>
                <w:szCs w:val="28"/>
              </w:rPr>
              <w:t>ội trường Huyện ủy:</w:t>
            </w:r>
          </w:p>
          <w:p w:rsidR="00233B1F" w:rsidRDefault="00233B1F" w:rsidP="00233B1F">
            <w:pPr>
              <w:pStyle w:val="ListParagraph"/>
              <w:tabs>
                <w:tab w:val="left" w:pos="1080"/>
              </w:tabs>
              <w:spacing w:line="276" w:lineRule="auto"/>
              <w:ind w:left="0" w:firstLine="116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Các đồng chí ủy viên BCH Đảng bộ huyện.</w:t>
            </w:r>
          </w:p>
          <w:p w:rsidR="00233B1F" w:rsidRDefault="00233B1F" w:rsidP="00233B1F">
            <w:pPr>
              <w:pStyle w:val="ListParagraph"/>
              <w:tabs>
                <w:tab w:val="left" w:pos="1080"/>
              </w:tabs>
              <w:spacing w:line="276" w:lineRule="auto"/>
              <w:ind w:left="116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Lãnh đạo các ban xây dựng Đảng, Trung tâm Chính trị, Văn phòng Huyện ủy; ủy viên UBKT Huyện ủy.</w:t>
            </w:r>
          </w:p>
          <w:p w:rsidR="00233B1F" w:rsidRDefault="00233B1F" w:rsidP="00233B1F">
            <w:pPr>
              <w:pStyle w:val="ListParagraph"/>
              <w:tabs>
                <w:tab w:val="left" w:pos="1080"/>
              </w:tabs>
              <w:spacing w:line="276" w:lineRule="auto"/>
              <w:ind w:left="116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E111F7">
              <w:rPr>
                <w:bCs/>
                <w:color w:val="000000"/>
                <w:sz w:val="28"/>
                <w:szCs w:val="28"/>
              </w:rPr>
              <w:t>Lãnh đạo</w:t>
            </w:r>
            <w:r>
              <w:rPr>
                <w:bCs/>
                <w:color w:val="000000"/>
                <w:sz w:val="28"/>
                <w:szCs w:val="28"/>
              </w:rPr>
              <w:t xml:space="preserve"> các cơ quan, ban, ngành, MTTQ, các đoàn thể chính trị - xã hội và các hội đặc thù huyện.</w:t>
            </w:r>
          </w:p>
          <w:p w:rsidR="00233B1F" w:rsidRPr="00233B1F" w:rsidRDefault="00233B1F" w:rsidP="00233B1F">
            <w:pPr>
              <w:tabs>
                <w:tab w:val="left" w:pos="2790"/>
              </w:tabs>
              <w:spacing w:after="40" w:line="276" w:lineRule="auto"/>
              <w:ind w:left="1185" w:hanging="17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33B1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*Tại điểm cầu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các xã, thị trấn</w:t>
            </w:r>
            <w:r w:rsidRPr="00233B1F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233B1F" w:rsidRDefault="00233B1F" w:rsidP="00233B1F">
            <w:pPr>
              <w:pStyle w:val="ListParagraph"/>
              <w:tabs>
                <w:tab w:val="left" w:pos="1080"/>
              </w:tabs>
              <w:spacing w:line="276" w:lineRule="auto"/>
              <w:ind w:left="0" w:firstLine="116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Chủ trì: Bí thư, Phó Bí thư Đảng ủy các xã, thị trấn</w:t>
            </w:r>
          </w:p>
          <w:p w:rsidR="009B2161" w:rsidRPr="004B666E" w:rsidRDefault="00233B1F" w:rsidP="004B666E">
            <w:pPr>
              <w:tabs>
                <w:tab w:val="left" w:pos="2790"/>
              </w:tabs>
              <w:spacing w:after="40" w:line="276" w:lineRule="auto"/>
              <w:ind w:left="1185" w:hanging="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Thành phần: Các đồng chí Ủy viên BCH Đảng bộ xã, thị trấn</w:t>
            </w:r>
            <w:r w:rsidR="00E111F7">
              <w:rPr>
                <w:color w:val="000000"/>
                <w:sz w:val="28"/>
                <w:szCs w:val="28"/>
              </w:rPr>
              <w:t>, lãnh đạo Ủy ban MTTQ Việt Nam và các tổ chức chính trị</w:t>
            </w:r>
            <w:r w:rsidR="0094228F">
              <w:rPr>
                <w:color w:val="000000"/>
                <w:sz w:val="28"/>
                <w:szCs w:val="28"/>
              </w:rPr>
              <w:t xml:space="preserve"> - xã hội</w:t>
            </w:r>
            <w:r w:rsidR="00E111F7">
              <w:rPr>
                <w:color w:val="000000"/>
                <w:sz w:val="28"/>
                <w:szCs w:val="28"/>
              </w:rPr>
              <w:t xml:space="preserve"> của xã, thị trấn. Các thành phần khác do Đảng ủy các xã, thị trấn mời.</w:t>
            </w:r>
          </w:p>
        </w:tc>
      </w:tr>
      <w:tr w:rsidR="00DA29F8" w:rsidTr="00E05408">
        <w:trPr>
          <w:cantSplit/>
          <w:trHeight w:val="50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000000">
            <w:pPr>
              <w:widowControl w:val="0"/>
              <w:spacing w:before="60" w:line="276" w:lineRule="auto"/>
              <w:ind w:left="-112"/>
              <w:jc w:val="center"/>
              <w:rPr>
                <w:b/>
                <w:color w:val="FFFF00"/>
                <w:sz w:val="2"/>
                <w:szCs w:val="28"/>
                <w:lang w:val="en-GB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t xml:space="preserve">THỨ NĂM – Ngày </w:t>
            </w:r>
            <w:r w:rsidR="003C17C6">
              <w:rPr>
                <w:b/>
                <w:color w:val="FFFF00"/>
                <w:sz w:val="28"/>
                <w:szCs w:val="28"/>
                <w:lang w:val="ca-ES"/>
              </w:rPr>
              <w:t>11/5</w:t>
            </w:r>
          </w:p>
          <w:p w:rsidR="00DA29F8" w:rsidRDefault="00DA29F8">
            <w:pPr>
              <w:widowControl w:val="0"/>
              <w:spacing w:before="60" w:after="60" w:line="276" w:lineRule="auto"/>
              <w:ind w:left="610"/>
              <w:jc w:val="center"/>
              <w:rPr>
                <w:b/>
                <w:color w:val="FFFF00"/>
                <w:sz w:val="2"/>
                <w:szCs w:val="28"/>
              </w:rPr>
            </w:pPr>
          </w:p>
        </w:tc>
      </w:tr>
      <w:tr w:rsidR="00DA29F8" w:rsidTr="00E05408">
        <w:trPr>
          <w:cantSplit/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Pr="00B032F1" w:rsidRDefault="0053772F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22" w:rsidRPr="0018403A" w:rsidRDefault="00EC18CF" w:rsidP="00EC18CF">
            <w:pPr>
              <w:pStyle w:val="Heading30"/>
              <w:tabs>
                <w:tab w:val="left" w:pos="1189"/>
              </w:tabs>
              <w:spacing w:line="276" w:lineRule="auto"/>
              <w:ind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 w:rsidRPr="00EC3CF1">
              <w:rPr>
                <w:color w:val="FF0000"/>
              </w:rPr>
              <w:t xml:space="preserve">- </w:t>
            </w:r>
            <w:r w:rsidR="00F75768">
              <w:rPr>
                <w:color w:val="FF0000"/>
                <w:u w:val="single"/>
                <w:lang w:val="en-US"/>
              </w:rPr>
              <w:t>7</w:t>
            </w:r>
            <w:r w:rsidRPr="00EC3CF1">
              <w:rPr>
                <w:color w:val="FF0000"/>
                <w:u w:val="single"/>
                <w:shd w:val="clear" w:color="auto" w:fill="FFFFFF" w:themeFill="background1"/>
              </w:rPr>
              <w:t>h30</w:t>
            </w:r>
            <w:r w:rsidRPr="00EC3CF1">
              <w:rPr>
                <w:color w:val="FF0000"/>
                <w:shd w:val="clear" w:color="auto" w:fill="FFFFFF" w:themeFill="background1"/>
              </w:rPr>
              <w:t xml:space="preserve">’:   </w:t>
            </w:r>
            <w:r w:rsidRPr="00EC18CF">
              <w:rPr>
                <w:i w:val="0"/>
                <w:iCs w:val="0"/>
              </w:rPr>
              <w:t xml:space="preserve">Thường trực Huyện ủy </w:t>
            </w:r>
            <w:r w:rsidRPr="00EC18CF">
              <w:rPr>
                <w:b w:val="0"/>
                <w:bCs w:val="0"/>
                <w:i w:val="0"/>
                <w:iCs w:val="0"/>
              </w:rPr>
              <w:t>làm việc tại trụ sở.</w:t>
            </w:r>
          </w:p>
        </w:tc>
      </w:tr>
      <w:tr w:rsidR="0053772F" w:rsidTr="00E05408">
        <w:trPr>
          <w:cantSplit/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2F" w:rsidRDefault="0053772F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2F" w:rsidRDefault="0018403A" w:rsidP="0018403A">
            <w:pPr>
              <w:pStyle w:val="Heading30"/>
              <w:tabs>
                <w:tab w:val="left" w:pos="1189"/>
              </w:tabs>
              <w:spacing w:line="276" w:lineRule="auto"/>
              <w:ind w:left="1174" w:hanging="1174"/>
              <w:jc w:val="both"/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</w:pPr>
            <w:r w:rsidRPr="00B032F1">
              <w:rPr>
                <w:color w:val="FF0000"/>
              </w:rPr>
              <w:t xml:space="preserve">- </w:t>
            </w:r>
            <w:r w:rsidRPr="00B032F1">
              <w:rPr>
                <w:color w:val="FF0000"/>
                <w:u w:val="single"/>
              </w:rPr>
              <w:t>13</w:t>
            </w:r>
            <w:r w:rsidRPr="00B032F1">
              <w:rPr>
                <w:color w:val="FF0000"/>
                <w:u w:val="single"/>
                <w:shd w:val="clear" w:color="auto" w:fill="FFFFFF" w:themeFill="background1"/>
              </w:rPr>
              <w:t>h30</w:t>
            </w:r>
            <w:r w:rsidRPr="00B032F1">
              <w:rPr>
                <w:color w:val="FF0000"/>
                <w:shd w:val="clear" w:color="auto" w:fill="FFFFFF" w:themeFill="background1"/>
              </w:rPr>
              <w:t xml:space="preserve">’: </w:t>
            </w:r>
            <w:r w:rsidR="003C17C6">
              <w:rPr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 w:rsidR="003C17C6" w:rsidRPr="003C17C6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Đồng chí Vũ Lương </w:t>
            </w:r>
            <w:r w:rsidR="003C17C6" w:rsidRPr="003C17C6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(TUV, Bí thư Huyện ủy)</w:t>
            </w:r>
            <w:r w:rsidR="0069414D" w:rsidRPr="003C17C6">
              <w:rPr>
                <w:rFonts w:eastAsia="MS Mincho"/>
                <w:i w:val="0"/>
                <w:iCs w:val="0"/>
                <w:lang w:val="en-US"/>
              </w:rPr>
              <w:t xml:space="preserve"> </w:t>
            </w:r>
            <w:r w:rsidR="001F583A" w:rsidRPr="003C17C6"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  <w:p w:rsidR="003C17C6" w:rsidRDefault="003C17C6" w:rsidP="003C17C6">
            <w:pPr>
              <w:pStyle w:val="Heading30"/>
              <w:tabs>
                <w:tab w:val="left" w:pos="1189"/>
              </w:tabs>
              <w:spacing w:line="276" w:lineRule="auto"/>
              <w:ind w:left="1174" w:hanging="1174"/>
              <w:jc w:val="both"/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</w:pPr>
            <w:r w:rsidRPr="00B032F1">
              <w:rPr>
                <w:color w:val="FF0000"/>
              </w:rPr>
              <w:t xml:space="preserve">- </w:t>
            </w:r>
            <w:r w:rsidRPr="00B032F1">
              <w:rPr>
                <w:color w:val="FF0000"/>
                <w:u w:val="single"/>
              </w:rPr>
              <w:t>1</w:t>
            </w:r>
            <w:r w:rsidR="00E111F7">
              <w:rPr>
                <w:color w:val="FF0000"/>
                <w:u w:val="single"/>
                <w:lang w:val="en-US"/>
              </w:rPr>
              <w:t>3</w:t>
            </w:r>
            <w:r w:rsidRPr="00B032F1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 w:rsidR="00E111F7"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B032F1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B032F1">
              <w:rPr>
                <w:color w:val="FF0000"/>
                <w:shd w:val="clear" w:color="auto" w:fill="FFFFFF" w:themeFill="background1"/>
              </w:rPr>
              <w:t xml:space="preserve">’: 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 w:rsidRPr="003C17C6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Đồng chí </w:t>
            </w:r>
            <w:r>
              <w:rPr>
                <w:i w:val="0"/>
                <w:iCs w:val="0"/>
                <w:shd w:val="clear" w:color="auto" w:fill="FFFFFF" w:themeFill="background1"/>
                <w:lang w:val="en-US"/>
              </w:rPr>
              <w:t>Nguyễn Tấn Hồng</w:t>
            </w:r>
            <w:r w:rsidRPr="003C17C6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 </w:t>
            </w:r>
            <w:r w:rsidRPr="003C17C6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(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Phó</w:t>
            </w:r>
            <w:r w:rsidRPr="003C17C6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 xml:space="preserve"> Bí thư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 xml:space="preserve"> Thường trực</w:t>
            </w:r>
            <w:r w:rsidRPr="003C17C6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 xml:space="preserve"> Huyện ủy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, Chủ tịch HĐND huyện</w:t>
            </w:r>
            <w:r w:rsidRPr="003C17C6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)</w:t>
            </w:r>
            <w:r w:rsidRPr="003C17C6">
              <w:rPr>
                <w:rFonts w:eastAsia="MS Mincho"/>
                <w:i w:val="0"/>
                <w:iCs w:val="0"/>
                <w:lang w:val="en-US"/>
              </w:rPr>
              <w:t xml:space="preserve"> </w:t>
            </w:r>
            <w:r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>dự Hội nghị gặp gỡ, tiếp xúc với chức sắc, chức việc các tôn giáo, người có uy tín trong vùng đồng bào dân tộc thiểu số</w:t>
            </w:r>
            <w:r w:rsidR="008F1019"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="00E111F7"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>trên địa bàn huyện Bù Đăng</w:t>
            </w:r>
            <w:r w:rsidR="008F1019"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 xml:space="preserve"> năm 2023 do Ủy ban MTTQVN tỉnh tổ chức tại huyện Bù Đăng.</w:t>
            </w:r>
          </w:p>
          <w:p w:rsidR="003C17C6" w:rsidRPr="002D235F" w:rsidRDefault="008F1019" w:rsidP="00D171C8">
            <w:pPr>
              <w:pStyle w:val="Heading30"/>
              <w:tabs>
                <w:tab w:val="left" w:pos="1189"/>
              </w:tabs>
              <w:spacing w:after="60" w:line="276" w:lineRule="auto"/>
              <w:ind w:left="1174" w:hanging="6"/>
              <w:jc w:val="both"/>
              <w:rPr>
                <w:bCs w:val="0"/>
                <w:i w:val="0"/>
                <w:iCs w:val="0"/>
              </w:rPr>
            </w:pPr>
            <w:r>
              <w:rPr>
                <w:color w:val="FF0000"/>
              </w:rPr>
              <w:t>Địa điểm: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Hội trường HĐND&amp;UBND huyện.</w:t>
            </w:r>
          </w:p>
        </w:tc>
      </w:tr>
      <w:tr w:rsidR="00DA29F8" w:rsidTr="00E05408">
        <w:trPr>
          <w:cantSplit/>
          <w:trHeight w:val="40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000000">
            <w:pPr>
              <w:widowControl w:val="0"/>
              <w:spacing w:before="60" w:after="60" w:line="276" w:lineRule="auto"/>
              <w:jc w:val="center"/>
              <w:rPr>
                <w:b/>
                <w:color w:val="FFFF00"/>
                <w:sz w:val="28"/>
                <w:szCs w:val="28"/>
                <w:lang w:val="vi-VN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t>THỨ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 xml:space="preserve"> SÁU - Ngày </w:t>
            </w:r>
            <w:r w:rsidR="003C17C6">
              <w:rPr>
                <w:b/>
                <w:color w:val="FFFF00"/>
                <w:sz w:val="28"/>
                <w:szCs w:val="28"/>
              </w:rPr>
              <w:t>12/5</w:t>
            </w:r>
          </w:p>
        </w:tc>
      </w:tr>
      <w:tr w:rsidR="00C57B40" w:rsidTr="00E05408">
        <w:trPr>
          <w:cantSplit/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40" w:rsidRPr="006A43C3" w:rsidRDefault="00CA218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61" w:rsidRDefault="009B2161" w:rsidP="00EC18CF">
            <w:pPr>
              <w:tabs>
                <w:tab w:val="left" w:pos="2790"/>
              </w:tabs>
              <w:spacing w:before="120" w:after="40" w:line="276" w:lineRule="auto"/>
              <w:ind w:left="1185" w:hanging="1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h30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Đồng chí Vũ Lương</w:t>
            </w:r>
            <w:r>
              <w:rPr>
                <w:bCs/>
                <w:iCs/>
                <w:sz w:val="28"/>
                <w:szCs w:val="28"/>
              </w:rPr>
              <w:t xml:space="preserve"> (TUV, Bí thư Huyện ủy) </w:t>
            </w:r>
            <w:r>
              <w:rPr>
                <w:color w:val="000000"/>
                <w:sz w:val="28"/>
                <w:szCs w:val="28"/>
              </w:rPr>
              <w:t>làm việc tại trụ sở.</w:t>
            </w:r>
          </w:p>
          <w:p w:rsidR="009B2161" w:rsidRDefault="009B2161" w:rsidP="009B2161">
            <w:pPr>
              <w:pStyle w:val="Caption"/>
              <w:tabs>
                <w:tab w:val="clear" w:pos="1800"/>
                <w:tab w:val="center" w:pos="1026"/>
              </w:tabs>
              <w:spacing w:line="276" w:lineRule="auto"/>
              <w:ind w:left="1168" w:hanging="1168"/>
              <w:jc w:val="both"/>
              <w:rPr>
                <w:rFonts w:eastAsia="MS Mincho"/>
                <w:bCs w:val="0"/>
                <w:sz w:val="28"/>
                <w:szCs w:val="28"/>
              </w:rPr>
            </w:pPr>
            <w:r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7h30</w:t>
            </w:r>
            <w:r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  </w:t>
            </w:r>
            <w:r>
              <w:rPr>
                <w:rFonts w:eastAsia="MS Mincho"/>
                <w:b/>
                <w:bCs w:val="0"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bCs w:val="0"/>
                <w:sz w:val="28"/>
                <w:szCs w:val="28"/>
              </w:rPr>
              <w:t xml:space="preserve">(Phó Bí thư Thường trực Huyện uỷ, Chủ tịch HĐND huyện) chủ trì Hội nghị giao ban công tác HĐND huyện lần thứ 3, nhiệm kỳ 2021-2026 giữa Thường trực HĐND huyện với </w:t>
            </w:r>
            <w:r w:rsidR="00EC3CF1">
              <w:rPr>
                <w:rFonts w:eastAsia="MS Mincho"/>
                <w:bCs w:val="0"/>
                <w:sz w:val="28"/>
                <w:szCs w:val="28"/>
              </w:rPr>
              <w:t>các ban HĐND huyện và Thường trực HĐND các xã, thị trấn.</w:t>
            </w:r>
          </w:p>
          <w:p w:rsidR="00C06C92" w:rsidRPr="00EC3CF1" w:rsidRDefault="009B2161" w:rsidP="00EC3CF1">
            <w:pPr>
              <w:pStyle w:val="Heading30"/>
              <w:spacing w:before="60" w:after="60" w:line="276" w:lineRule="auto"/>
              <w:ind w:left="1168" w:firstLine="0"/>
              <w:jc w:val="both"/>
              <w:rPr>
                <w:b w:val="0"/>
                <w:bCs w:val="0"/>
                <w:i w:val="0"/>
                <w:color w:val="FF0000"/>
                <w:lang w:val="en-US"/>
              </w:rPr>
            </w:pPr>
            <w:r w:rsidRPr="00EC3CF1">
              <w:rPr>
                <w:iCs w:val="0"/>
                <w:color w:val="FF0000"/>
              </w:rPr>
              <w:t>Địa điểm:</w:t>
            </w:r>
            <w:r w:rsidRPr="009B2161">
              <w:rPr>
                <w:iCs w:val="0"/>
                <w:color w:val="FF0000"/>
              </w:rPr>
              <w:t xml:space="preserve"> </w:t>
            </w:r>
            <w:r w:rsidR="00EC3CF1">
              <w:rPr>
                <w:b w:val="0"/>
                <w:bCs w:val="0"/>
                <w:i w:val="0"/>
                <w:color w:val="000000"/>
                <w:lang w:val="en-US"/>
              </w:rPr>
              <w:t>Trụ sở UBND xã Đường 10.</w:t>
            </w:r>
          </w:p>
        </w:tc>
      </w:tr>
      <w:tr w:rsidR="00AD692D" w:rsidTr="00E05408">
        <w:trPr>
          <w:cantSplit/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D" w:rsidRDefault="00CA218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D" w:rsidRPr="00EC3CF1" w:rsidRDefault="00EC3CF1" w:rsidP="00B032F1">
            <w:pPr>
              <w:spacing w:before="120" w:line="276" w:lineRule="auto"/>
              <w:ind w:left="1168" w:hanging="1168"/>
              <w:jc w:val="both"/>
              <w:rPr>
                <w:b/>
                <w:bCs/>
                <w:sz w:val="28"/>
                <w:szCs w:val="28"/>
              </w:rPr>
            </w:pPr>
            <w:r w:rsidRPr="00EC3CF1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EC3CF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</w:t>
            </w:r>
            <w:r w:rsidRPr="00EC3CF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h30</w:t>
            </w:r>
            <w:r w:rsidRPr="00EC3CF1"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Pr="00EC3CF1"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  </w:t>
            </w:r>
            <w:r w:rsidRPr="00EC3CF1">
              <w:rPr>
                <w:b/>
                <w:bCs/>
                <w:sz w:val="28"/>
                <w:szCs w:val="28"/>
              </w:rPr>
              <w:t xml:space="preserve">Thường trực Huyện ủy </w:t>
            </w:r>
            <w:r w:rsidRPr="00EC3CF1">
              <w:rPr>
                <w:sz w:val="28"/>
                <w:szCs w:val="28"/>
              </w:rPr>
              <w:t>làm việc tại trụ sở.</w:t>
            </w:r>
          </w:p>
        </w:tc>
      </w:tr>
      <w:bookmarkEnd w:id="0"/>
    </w:tbl>
    <w:p w:rsidR="00DA29F8" w:rsidRDefault="00DA29F8">
      <w:pPr>
        <w:widowControl w:val="0"/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:rsidR="00DA29F8" w:rsidRDefault="00000000">
      <w:pPr>
        <w:widowControl w:val="0"/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>
        <w:rPr>
          <w:bCs/>
          <w:iCs/>
          <w:sz w:val="28"/>
          <w:szCs w:val="28"/>
        </w:rPr>
        <w:t xml:space="preserve">Thông tin đăng ký lịch tuần, các cơ quan, đơn vị gửi về Văn phòng Huyện uỷ trước 9 giờ 00’ ngày thứ Sáu hàng tuần. Lịch này thay thư mời họp và được đăng trên Website: </w:t>
      </w:r>
      <w:hyperlink r:id="rId9" w:history="1">
        <w:r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>
        <w:rPr>
          <w:bCs/>
          <w:iCs/>
          <w:sz w:val="28"/>
          <w:szCs w:val="28"/>
        </w:rPr>
        <w:t xml:space="preserve">. Mọi nội dung liên quan cần thông tin, trao đổi, vui </w:t>
      </w:r>
      <w:r>
        <w:rPr>
          <w:bCs/>
          <w:iCs/>
          <w:sz w:val="28"/>
          <w:szCs w:val="28"/>
        </w:rPr>
        <w:lastRenderedPageBreak/>
        <w:t xml:space="preserve">lòng liên hệ số điện thoại 0919.504.309 (đ/c Tạ Minh Tuấn – Chuyên viên Văn phòng Huyện uỷ).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106"/>
      </w:tblGrid>
      <w:tr w:rsidR="00DA29F8">
        <w:trPr>
          <w:trHeight w:val="2045"/>
        </w:trPr>
        <w:tc>
          <w:tcPr>
            <w:tcW w:w="5495" w:type="dxa"/>
          </w:tcPr>
          <w:p w:rsidR="00DA29F8" w:rsidRDefault="000000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Nơi nhận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>
              <w:t>- Văn phòng Tỉnh ủy,</w:t>
            </w:r>
            <w:r>
              <w:rPr>
                <w:lang w:eastAsia="ar-SA"/>
              </w:rPr>
              <w:t xml:space="preserve">   </w:t>
            </w: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>
              <w:rPr>
                <w:lang w:eastAsia="ar-SA"/>
              </w:rPr>
              <w:t xml:space="preserve">                                       </w:t>
            </w:r>
          </w:p>
          <w:p w:rsidR="00DA29F8" w:rsidRDefault="0000000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- Các đ/c UV</w:t>
            </w:r>
            <w:r>
              <w:rPr>
                <w:lang w:val="en-US" w:eastAsia="ar-SA"/>
              </w:rPr>
              <w:t>.</w:t>
            </w:r>
            <w:r>
              <w:rPr>
                <w:lang w:eastAsia="ar-SA"/>
              </w:rPr>
              <w:t>BCH Đảng bộ huyện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</w:t>
            </w:r>
            <w:r>
              <w:rPr>
                <w:i/>
                <w:iCs/>
                <w:lang w:eastAsia="ar-SA"/>
              </w:rPr>
              <w:t xml:space="preserve">           </w:t>
            </w:r>
          </w:p>
          <w:p w:rsidR="00DA29F8" w:rsidRDefault="0000000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>
              <w:rPr>
                <w:lang w:eastAsia="ar-SA"/>
              </w:rPr>
              <w:t xml:space="preserve">- Các </w:t>
            </w:r>
            <w:r>
              <w:rPr>
                <w:lang w:val="vi-VN" w:eastAsia="ar-SA"/>
              </w:rPr>
              <w:t xml:space="preserve">chi, đảng bộ </w:t>
            </w:r>
            <w:r>
              <w:rPr>
                <w:lang w:eastAsia="ar-SA"/>
              </w:rPr>
              <w:t>cơ sở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 xml:space="preserve">                                                  </w:t>
            </w:r>
            <w:r>
              <w:rPr>
                <w:lang w:val="en-US" w:eastAsia="ar-SA"/>
              </w:rPr>
              <w:t xml:space="preserve">            </w:t>
            </w:r>
            <w:r>
              <w:rPr>
                <w:lang w:eastAsia="ar-SA"/>
              </w:rPr>
              <w:t xml:space="preserve">                        </w:t>
            </w:r>
          </w:p>
          <w:p w:rsidR="00DA29F8" w:rsidRDefault="0000000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- Lưu Văn phòng Huyện ủy.</w:t>
            </w: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  <w:p w:rsidR="00DA29F8" w:rsidRDefault="0000000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CHÁNH VĂN PHÒNG</w:t>
            </w: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</w:t>
            </w:r>
          </w:p>
          <w:p w:rsidR="00DA29F8" w:rsidRDefault="00DA29F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:rsidR="00DA29F8" w:rsidRDefault="00DA29F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:rsidR="00DA29F8" w:rsidRDefault="00DA29F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:rsidR="00DA29F8" w:rsidRDefault="0000000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>Vũ Thế Vinh</w:t>
            </w:r>
            <w:r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:rsidR="00DA29F8" w:rsidRDefault="00DA29F8">
      <w:pPr>
        <w:tabs>
          <w:tab w:val="left" w:pos="7950"/>
        </w:tabs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sectPr w:rsidR="00DA29F8" w:rsidSect="004F10E6">
      <w:headerReference w:type="default" r:id="rId10"/>
      <w:footerReference w:type="default" r:id="rId11"/>
      <w:pgSz w:w="11907" w:h="16839"/>
      <w:pgMar w:top="709" w:right="851" w:bottom="851" w:left="1701" w:header="187" w:footer="4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D52" w:rsidRDefault="00237D52">
      <w:r>
        <w:separator/>
      </w:r>
    </w:p>
  </w:endnote>
  <w:endnote w:type="continuationSeparator" w:id="0">
    <w:p w:rsidR="00237D52" w:rsidRDefault="0023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29F8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vi-VN" w:eastAsia="vi-VN"/>
      </w:rPr>
      <w:t>4</w:t>
    </w:r>
    <w:r>
      <w:fldChar w:fldCharType="end"/>
    </w:r>
  </w:p>
  <w:p w:rsidR="00DA29F8" w:rsidRDefault="00DA2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D52" w:rsidRDefault="00237D52">
      <w:r>
        <w:separator/>
      </w:r>
    </w:p>
  </w:footnote>
  <w:footnote w:type="continuationSeparator" w:id="0">
    <w:p w:rsidR="00237D52" w:rsidRDefault="0023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29F8" w:rsidRDefault="00000000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C94456"/>
    <w:multiLevelType w:val="singleLevel"/>
    <w:tmpl w:val="F5C94456"/>
    <w:lvl w:ilvl="0">
      <w:start w:val="1"/>
      <w:numFmt w:val="decimal"/>
      <w:suff w:val="space"/>
      <w:lvlText w:val="%1."/>
      <w:lvlJc w:val="left"/>
      <w:pPr>
        <w:ind w:left="34"/>
      </w:pPr>
      <w:rPr>
        <w:rFonts w:hint="default"/>
        <w:b/>
        <w:bCs/>
      </w:rPr>
    </w:lvl>
  </w:abstractNum>
  <w:abstractNum w:abstractNumId="1" w15:restartNumberingAfterBreak="0">
    <w:nsid w:val="300F6E49"/>
    <w:multiLevelType w:val="singleLevel"/>
    <w:tmpl w:val="F5C94456"/>
    <w:lvl w:ilvl="0">
      <w:start w:val="1"/>
      <w:numFmt w:val="decimal"/>
      <w:suff w:val="space"/>
      <w:lvlText w:val="%1."/>
      <w:lvlJc w:val="left"/>
      <w:pPr>
        <w:ind w:left="34"/>
      </w:pPr>
      <w:rPr>
        <w:rFonts w:hint="default"/>
        <w:b/>
        <w:bCs/>
      </w:rPr>
    </w:lvl>
  </w:abstractNum>
  <w:abstractNum w:abstractNumId="2" w15:restartNumberingAfterBreak="0">
    <w:nsid w:val="377F3D58"/>
    <w:multiLevelType w:val="hybridMultilevel"/>
    <w:tmpl w:val="8CD69476"/>
    <w:lvl w:ilvl="0" w:tplc="7AD847DE">
      <w:start w:val="1"/>
      <w:numFmt w:val="decimal"/>
      <w:lvlText w:val="%1."/>
      <w:lvlJc w:val="left"/>
      <w:pPr>
        <w:ind w:left="15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 w15:restartNumberingAfterBreak="0">
    <w:nsid w:val="66661DF4"/>
    <w:multiLevelType w:val="hybridMultilevel"/>
    <w:tmpl w:val="8B0848B0"/>
    <w:lvl w:ilvl="0" w:tplc="D07250A0">
      <w:start w:val="1"/>
      <w:numFmt w:val="decimal"/>
      <w:lvlText w:val="%1."/>
      <w:lvlJc w:val="left"/>
      <w:pPr>
        <w:ind w:left="16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num w:numId="1" w16cid:durableId="1140030362">
    <w:abstractNumId w:val="0"/>
  </w:num>
  <w:num w:numId="2" w16cid:durableId="844437509">
    <w:abstractNumId w:val="1"/>
  </w:num>
  <w:num w:numId="3" w16cid:durableId="337734390">
    <w:abstractNumId w:val="2"/>
  </w:num>
  <w:num w:numId="4" w16cid:durableId="913319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0AA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C4"/>
    <w:rsid w:val="00020CD0"/>
    <w:rsid w:val="00021417"/>
    <w:rsid w:val="00021755"/>
    <w:rsid w:val="00021813"/>
    <w:rsid w:val="00021E13"/>
    <w:rsid w:val="00021FB5"/>
    <w:rsid w:val="00021FC2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FE"/>
    <w:rsid w:val="00026262"/>
    <w:rsid w:val="000263F6"/>
    <w:rsid w:val="000266ED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422"/>
    <w:rsid w:val="00032573"/>
    <w:rsid w:val="00032922"/>
    <w:rsid w:val="00032D94"/>
    <w:rsid w:val="00033307"/>
    <w:rsid w:val="0003335A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96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3A4"/>
    <w:rsid w:val="000414EE"/>
    <w:rsid w:val="00041A21"/>
    <w:rsid w:val="00041C5B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933"/>
    <w:rsid w:val="00051A09"/>
    <w:rsid w:val="00051A9D"/>
    <w:rsid w:val="00051AB6"/>
    <w:rsid w:val="00051B9D"/>
    <w:rsid w:val="00051E86"/>
    <w:rsid w:val="0005227C"/>
    <w:rsid w:val="000522B1"/>
    <w:rsid w:val="0005252B"/>
    <w:rsid w:val="00052616"/>
    <w:rsid w:val="000526FA"/>
    <w:rsid w:val="00052984"/>
    <w:rsid w:val="00052C1E"/>
    <w:rsid w:val="00052C99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A5C"/>
    <w:rsid w:val="00055C5C"/>
    <w:rsid w:val="00055E73"/>
    <w:rsid w:val="00056102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2C"/>
    <w:rsid w:val="00075F43"/>
    <w:rsid w:val="000761E5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8AE"/>
    <w:rsid w:val="000869CD"/>
    <w:rsid w:val="00086BA3"/>
    <w:rsid w:val="00087232"/>
    <w:rsid w:val="00087279"/>
    <w:rsid w:val="00087318"/>
    <w:rsid w:val="000874F8"/>
    <w:rsid w:val="00087C07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797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7F4"/>
    <w:rsid w:val="000A7B78"/>
    <w:rsid w:val="000B03E1"/>
    <w:rsid w:val="000B0A3E"/>
    <w:rsid w:val="000B0E40"/>
    <w:rsid w:val="000B10CC"/>
    <w:rsid w:val="000B22CC"/>
    <w:rsid w:val="000B2374"/>
    <w:rsid w:val="000B2400"/>
    <w:rsid w:val="000B276E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4799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D33"/>
    <w:rsid w:val="000D7F8C"/>
    <w:rsid w:val="000E055F"/>
    <w:rsid w:val="000E0616"/>
    <w:rsid w:val="000E100D"/>
    <w:rsid w:val="000E1269"/>
    <w:rsid w:val="000E19B9"/>
    <w:rsid w:val="000E19EF"/>
    <w:rsid w:val="000E1B0E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340"/>
    <w:rsid w:val="000E451A"/>
    <w:rsid w:val="000E46F3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7E1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2EF"/>
    <w:rsid w:val="00106498"/>
    <w:rsid w:val="001067F9"/>
    <w:rsid w:val="00106818"/>
    <w:rsid w:val="00106B1C"/>
    <w:rsid w:val="00106F46"/>
    <w:rsid w:val="00107050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4A6"/>
    <w:rsid w:val="001225A4"/>
    <w:rsid w:val="00122C4F"/>
    <w:rsid w:val="00122FC1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57E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3D50"/>
    <w:rsid w:val="00164E4E"/>
    <w:rsid w:val="00164ED7"/>
    <w:rsid w:val="001650BC"/>
    <w:rsid w:val="00165112"/>
    <w:rsid w:val="00165398"/>
    <w:rsid w:val="001653E0"/>
    <w:rsid w:val="00165710"/>
    <w:rsid w:val="0016574B"/>
    <w:rsid w:val="00165E4A"/>
    <w:rsid w:val="00166331"/>
    <w:rsid w:val="001666BA"/>
    <w:rsid w:val="00166950"/>
    <w:rsid w:val="00167644"/>
    <w:rsid w:val="0016771C"/>
    <w:rsid w:val="0016778D"/>
    <w:rsid w:val="00167890"/>
    <w:rsid w:val="00167B2C"/>
    <w:rsid w:val="00167C25"/>
    <w:rsid w:val="00167CAE"/>
    <w:rsid w:val="00167D1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6AF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3A"/>
    <w:rsid w:val="00184076"/>
    <w:rsid w:val="001840C2"/>
    <w:rsid w:val="0018456D"/>
    <w:rsid w:val="0018541E"/>
    <w:rsid w:val="001858A9"/>
    <w:rsid w:val="00185A13"/>
    <w:rsid w:val="00185D08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BEB"/>
    <w:rsid w:val="001A1DB8"/>
    <w:rsid w:val="001A23DA"/>
    <w:rsid w:val="001A24D0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324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12D"/>
    <w:rsid w:val="001D14D6"/>
    <w:rsid w:val="001D16BE"/>
    <w:rsid w:val="001D191E"/>
    <w:rsid w:val="001D2271"/>
    <w:rsid w:val="001D2453"/>
    <w:rsid w:val="001D2626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6C87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07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A8"/>
    <w:rsid w:val="001F0A88"/>
    <w:rsid w:val="001F12A5"/>
    <w:rsid w:val="001F1B62"/>
    <w:rsid w:val="001F21B2"/>
    <w:rsid w:val="001F24A7"/>
    <w:rsid w:val="001F28BE"/>
    <w:rsid w:val="001F28CC"/>
    <w:rsid w:val="001F2AC9"/>
    <w:rsid w:val="001F2E92"/>
    <w:rsid w:val="001F2EF2"/>
    <w:rsid w:val="001F2F14"/>
    <w:rsid w:val="001F3098"/>
    <w:rsid w:val="001F30DD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583A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7065"/>
    <w:rsid w:val="002070DC"/>
    <w:rsid w:val="0020750D"/>
    <w:rsid w:val="00207856"/>
    <w:rsid w:val="00207D46"/>
    <w:rsid w:val="00210862"/>
    <w:rsid w:val="00210C58"/>
    <w:rsid w:val="00210DE7"/>
    <w:rsid w:val="00211050"/>
    <w:rsid w:val="0021125C"/>
    <w:rsid w:val="0021135F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77"/>
    <w:rsid w:val="00231CEC"/>
    <w:rsid w:val="00231D0E"/>
    <w:rsid w:val="002320FB"/>
    <w:rsid w:val="002324C6"/>
    <w:rsid w:val="00232572"/>
    <w:rsid w:val="0023325C"/>
    <w:rsid w:val="00233B1F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3BC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D52"/>
    <w:rsid w:val="00237F2D"/>
    <w:rsid w:val="002405B5"/>
    <w:rsid w:val="00240851"/>
    <w:rsid w:val="00240AB3"/>
    <w:rsid w:val="00240D55"/>
    <w:rsid w:val="002412BD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AFF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1EE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0B94"/>
    <w:rsid w:val="002615AD"/>
    <w:rsid w:val="00261EC1"/>
    <w:rsid w:val="002622C0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9AF"/>
    <w:rsid w:val="00272C92"/>
    <w:rsid w:val="00272D99"/>
    <w:rsid w:val="00273517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24D"/>
    <w:rsid w:val="00276360"/>
    <w:rsid w:val="00276A49"/>
    <w:rsid w:val="00276BDB"/>
    <w:rsid w:val="00276FC0"/>
    <w:rsid w:val="00276FDB"/>
    <w:rsid w:val="00277102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719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2D2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6E0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35F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ABA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5D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1E12"/>
    <w:rsid w:val="003127BC"/>
    <w:rsid w:val="003130D4"/>
    <w:rsid w:val="0031375E"/>
    <w:rsid w:val="003138F0"/>
    <w:rsid w:val="0031390A"/>
    <w:rsid w:val="003139B9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8C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0217"/>
    <w:rsid w:val="00370FB6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3C"/>
    <w:rsid w:val="00377DE0"/>
    <w:rsid w:val="003803D7"/>
    <w:rsid w:val="00380445"/>
    <w:rsid w:val="00380667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242F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ABB"/>
    <w:rsid w:val="003A4F6C"/>
    <w:rsid w:val="003A514A"/>
    <w:rsid w:val="003A53D8"/>
    <w:rsid w:val="003A5CC3"/>
    <w:rsid w:val="003A5EC6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68F"/>
    <w:rsid w:val="003B4964"/>
    <w:rsid w:val="003B5841"/>
    <w:rsid w:val="003B5919"/>
    <w:rsid w:val="003B6186"/>
    <w:rsid w:val="003B6563"/>
    <w:rsid w:val="003B681D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7C6"/>
    <w:rsid w:val="003C1E9E"/>
    <w:rsid w:val="003C1FB0"/>
    <w:rsid w:val="003C20D7"/>
    <w:rsid w:val="003C22C1"/>
    <w:rsid w:val="003C234C"/>
    <w:rsid w:val="003C23DE"/>
    <w:rsid w:val="003C27D7"/>
    <w:rsid w:val="003C308E"/>
    <w:rsid w:val="003C332D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5F0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1B6D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B9B"/>
    <w:rsid w:val="003E7EF1"/>
    <w:rsid w:val="003E7FBE"/>
    <w:rsid w:val="003F08A5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41"/>
    <w:rsid w:val="00400568"/>
    <w:rsid w:val="00400BEA"/>
    <w:rsid w:val="00400F27"/>
    <w:rsid w:val="00400F77"/>
    <w:rsid w:val="00401133"/>
    <w:rsid w:val="004017D1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EE3"/>
    <w:rsid w:val="00403F6B"/>
    <w:rsid w:val="0040418C"/>
    <w:rsid w:val="004042CA"/>
    <w:rsid w:val="00404A24"/>
    <w:rsid w:val="00404CAE"/>
    <w:rsid w:val="00404D07"/>
    <w:rsid w:val="00404E4B"/>
    <w:rsid w:val="0040546C"/>
    <w:rsid w:val="00405502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D1C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16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31"/>
    <w:rsid w:val="00441E83"/>
    <w:rsid w:val="00441F15"/>
    <w:rsid w:val="00442006"/>
    <w:rsid w:val="00442016"/>
    <w:rsid w:val="00442239"/>
    <w:rsid w:val="004422DA"/>
    <w:rsid w:val="004424E6"/>
    <w:rsid w:val="004425FA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130"/>
    <w:rsid w:val="00456208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4EA"/>
    <w:rsid w:val="00482679"/>
    <w:rsid w:val="00482CCB"/>
    <w:rsid w:val="0048322B"/>
    <w:rsid w:val="00483243"/>
    <w:rsid w:val="0048374A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37F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0E7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D98"/>
    <w:rsid w:val="00497E55"/>
    <w:rsid w:val="004A0254"/>
    <w:rsid w:val="004A09C3"/>
    <w:rsid w:val="004A0A4D"/>
    <w:rsid w:val="004A0D24"/>
    <w:rsid w:val="004A0F63"/>
    <w:rsid w:val="004A1407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3EF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868"/>
    <w:rsid w:val="004A7E9E"/>
    <w:rsid w:val="004A7EFE"/>
    <w:rsid w:val="004B03AA"/>
    <w:rsid w:val="004B0422"/>
    <w:rsid w:val="004B06DD"/>
    <w:rsid w:val="004B07E0"/>
    <w:rsid w:val="004B09F4"/>
    <w:rsid w:val="004B0F86"/>
    <w:rsid w:val="004B1538"/>
    <w:rsid w:val="004B15F9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66E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4ED"/>
    <w:rsid w:val="004C2A4B"/>
    <w:rsid w:val="004C30B3"/>
    <w:rsid w:val="004C39C8"/>
    <w:rsid w:val="004C3A1B"/>
    <w:rsid w:val="004C4126"/>
    <w:rsid w:val="004C4883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4B0"/>
    <w:rsid w:val="004D3608"/>
    <w:rsid w:val="004D37B2"/>
    <w:rsid w:val="004D3CDD"/>
    <w:rsid w:val="004D3D58"/>
    <w:rsid w:val="004D4167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10E6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665"/>
    <w:rsid w:val="005009B7"/>
    <w:rsid w:val="00500BBB"/>
    <w:rsid w:val="00500C51"/>
    <w:rsid w:val="00500CC7"/>
    <w:rsid w:val="00501316"/>
    <w:rsid w:val="00501564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D9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17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CB8"/>
    <w:rsid w:val="00536ECD"/>
    <w:rsid w:val="00537062"/>
    <w:rsid w:val="00537284"/>
    <w:rsid w:val="0053736D"/>
    <w:rsid w:val="0053772F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88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5FF"/>
    <w:rsid w:val="005679C7"/>
    <w:rsid w:val="00567A11"/>
    <w:rsid w:val="00570326"/>
    <w:rsid w:val="00570A45"/>
    <w:rsid w:val="00570B2D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D9E"/>
    <w:rsid w:val="00587EA0"/>
    <w:rsid w:val="00590011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DDB"/>
    <w:rsid w:val="00595E52"/>
    <w:rsid w:val="005968CE"/>
    <w:rsid w:val="0059696B"/>
    <w:rsid w:val="00596C38"/>
    <w:rsid w:val="00597200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9CD"/>
    <w:rsid w:val="005A5ABD"/>
    <w:rsid w:val="005A5EBD"/>
    <w:rsid w:val="005A6090"/>
    <w:rsid w:val="005A649B"/>
    <w:rsid w:val="005A6917"/>
    <w:rsid w:val="005A6E0A"/>
    <w:rsid w:val="005A6EDA"/>
    <w:rsid w:val="005A6F10"/>
    <w:rsid w:val="005A7061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1EA"/>
    <w:rsid w:val="005B7A63"/>
    <w:rsid w:val="005B7D1E"/>
    <w:rsid w:val="005B7E90"/>
    <w:rsid w:val="005C0D67"/>
    <w:rsid w:val="005C0F63"/>
    <w:rsid w:val="005C0F83"/>
    <w:rsid w:val="005C1193"/>
    <w:rsid w:val="005C12B5"/>
    <w:rsid w:val="005C18EB"/>
    <w:rsid w:val="005C1A74"/>
    <w:rsid w:val="005C1ACC"/>
    <w:rsid w:val="005C1B38"/>
    <w:rsid w:val="005C2ACB"/>
    <w:rsid w:val="005C2ACD"/>
    <w:rsid w:val="005C2EF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9AA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444"/>
    <w:rsid w:val="005D6542"/>
    <w:rsid w:val="005D688C"/>
    <w:rsid w:val="005D68A6"/>
    <w:rsid w:val="005D6B54"/>
    <w:rsid w:val="005D6B9B"/>
    <w:rsid w:val="005D6BA8"/>
    <w:rsid w:val="005D6CCE"/>
    <w:rsid w:val="005D7111"/>
    <w:rsid w:val="005D7412"/>
    <w:rsid w:val="005D76BA"/>
    <w:rsid w:val="005D777D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1A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07FF6"/>
    <w:rsid w:val="006103D2"/>
    <w:rsid w:val="006105AB"/>
    <w:rsid w:val="006106BD"/>
    <w:rsid w:val="00611084"/>
    <w:rsid w:val="00611157"/>
    <w:rsid w:val="006112AD"/>
    <w:rsid w:val="00611BF4"/>
    <w:rsid w:val="00611FEA"/>
    <w:rsid w:val="00612B06"/>
    <w:rsid w:val="00612BAF"/>
    <w:rsid w:val="00612EBD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3CC1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136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0D49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6EFE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41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6DA7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CB9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42C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14D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3C3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C7FF3"/>
    <w:rsid w:val="006D025F"/>
    <w:rsid w:val="006D02B3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4CCC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0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076"/>
    <w:rsid w:val="007072D0"/>
    <w:rsid w:val="007078AA"/>
    <w:rsid w:val="00707B5D"/>
    <w:rsid w:val="00707DE8"/>
    <w:rsid w:val="00707F75"/>
    <w:rsid w:val="0071094A"/>
    <w:rsid w:val="007109A4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80A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9CA"/>
    <w:rsid w:val="00726B1E"/>
    <w:rsid w:val="00726BF4"/>
    <w:rsid w:val="00726CA3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6A0"/>
    <w:rsid w:val="00732739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AB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B9F"/>
    <w:rsid w:val="00765ED0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9CC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87A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0F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3EE5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9771D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4AE8"/>
    <w:rsid w:val="007A5820"/>
    <w:rsid w:val="007A5B1A"/>
    <w:rsid w:val="007A5B21"/>
    <w:rsid w:val="007A5D5E"/>
    <w:rsid w:val="007A5D66"/>
    <w:rsid w:val="007A70C4"/>
    <w:rsid w:val="007A724A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CD2"/>
    <w:rsid w:val="007B4E83"/>
    <w:rsid w:val="007B5575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B7DB1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BC1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32A"/>
    <w:rsid w:val="007C55B6"/>
    <w:rsid w:val="007C55B7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0AA"/>
    <w:rsid w:val="007E4243"/>
    <w:rsid w:val="007E42DE"/>
    <w:rsid w:val="007E48A1"/>
    <w:rsid w:val="007E4A24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84"/>
    <w:rsid w:val="007F11DE"/>
    <w:rsid w:val="007F11E3"/>
    <w:rsid w:val="007F1359"/>
    <w:rsid w:val="007F15CB"/>
    <w:rsid w:val="007F184E"/>
    <w:rsid w:val="007F1A0E"/>
    <w:rsid w:val="007F1BAF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737"/>
    <w:rsid w:val="008018E8"/>
    <w:rsid w:val="0080191D"/>
    <w:rsid w:val="00801A06"/>
    <w:rsid w:val="00801C2C"/>
    <w:rsid w:val="00801EE8"/>
    <w:rsid w:val="00802398"/>
    <w:rsid w:val="008023CE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62A"/>
    <w:rsid w:val="00814F24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3C"/>
    <w:rsid w:val="0082168B"/>
    <w:rsid w:val="00821707"/>
    <w:rsid w:val="008217BE"/>
    <w:rsid w:val="008218CD"/>
    <w:rsid w:val="00821A32"/>
    <w:rsid w:val="00821B22"/>
    <w:rsid w:val="00821E36"/>
    <w:rsid w:val="00822085"/>
    <w:rsid w:val="00822A67"/>
    <w:rsid w:val="00822E7A"/>
    <w:rsid w:val="00822FB3"/>
    <w:rsid w:val="00823862"/>
    <w:rsid w:val="00823E6C"/>
    <w:rsid w:val="00823EEC"/>
    <w:rsid w:val="008242DC"/>
    <w:rsid w:val="008243A5"/>
    <w:rsid w:val="008243D6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1D88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2ED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270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9FA"/>
    <w:rsid w:val="00860A44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4FD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6EFF"/>
    <w:rsid w:val="00867037"/>
    <w:rsid w:val="00867070"/>
    <w:rsid w:val="00867386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1F3"/>
    <w:rsid w:val="008714B6"/>
    <w:rsid w:val="0087159D"/>
    <w:rsid w:val="00871647"/>
    <w:rsid w:val="008716C4"/>
    <w:rsid w:val="00871CCE"/>
    <w:rsid w:val="00871FA9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77F3B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2D"/>
    <w:rsid w:val="00886058"/>
    <w:rsid w:val="00886080"/>
    <w:rsid w:val="0088675C"/>
    <w:rsid w:val="00886A32"/>
    <w:rsid w:val="008870BF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C86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332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C37"/>
    <w:rsid w:val="008E1D0D"/>
    <w:rsid w:val="008E1F33"/>
    <w:rsid w:val="008E2126"/>
    <w:rsid w:val="008E22F8"/>
    <w:rsid w:val="008E2495"/>
    <w:rsid w:val="008E27F9"/>
    <w:rsid w:val="008E2BE3"/>
    <w:rsid w:val="008E2D3A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852"/>
    <w:rsid w:val="008E5D3E"/>
    <w:rsid w:val="008E6230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019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F"/>
    <w:rsid w:val="008F3DE0"/>
    <w:rsid w:val="008F4527"/>
    <w:rsid w:val="008F4BF2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C72"/>
    <w:rsid w:val="00911D24"/>
    <w:rsid w:val="00911E01"/>
    <w:rsid w:val="0091242D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76D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2BB"/>
    <w:rsid w:val="0092658D"/>
    <w:rsid w:val="0092661F"/>
    <w:rsid w:val="0092669B"/>
    <w:rsid w:val="00926A88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DA3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49"/>
    <w:rsid w:val="00940C5C"/>
    <w:rsid w:val="00940C92"/>
    <w:rsid w:val="00940DAA"/>
    <w:rsid w:val="00940E36"/>
    <w:rsid w:val="009415FF"/>
    <w:rsid w:val="00941BA6"/>
    <w:rsid w:val="00941CCE"/>
    <w:rsid w:val="0094228F"/>
    <w:rsid w:val="009422E6"/>
    <w:rsid w:val="009424D7"/>
    <w:rsid w:val="009427B9"/>
    <w:rsid w:val="00942BA3"/>
    <w:rsid w:val="00942C74"/>
    <w:rsid w:val="00942E92"/>
    <w:rsid w:val="0094306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C19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4C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B58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919"/>
    <w:rsid w:val="009802C8"/>
    <w:rsid w:val="00980861"/>
    <w:rsid w:val="0098095D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451"/>
    <w:rsid w:val="009B0668"/>
    <w:rsid w:val="009B09B0"/>
    <w:rsid w:val="009B0D56"/>
    <w:rsid w:val="009B16E4"/>
    <w:rsid w:val="009B18AE"/>
    <w:rsid w:val="009B1BFB"/>
    <w:rsid w:val="009B2161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05DB"/>
    <w:rsid w:val="009D1211"/>
    <w:rsid w:val="009D1475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0FC4"/>
    <w:rsid w:val="00A113D3"/>
    <w:rsid w:val="00A11747"/>
    <w:rsid w:val="00A11F64"/>
    <w:rsid w:val="00A11F74"/>
    <w:rsid w:val="00A12059"/>
    <w:rsid w:val="00A123A2"/>
    <w:rsid w:val="00A12730"/>
    <w:rsid w:val="00A12858"/>
    <w:rsid w:val="00A14C41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2A18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1C1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1EB2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88B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3A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6C38"/>
    <w:rsid w:val="00AB70EF"/>
    <w:rsid w:val="00AC01B8"/>
    <w:rsid w:val="00AC0338"/>
    <w:rsid w:val="00AC09EA"/>
    <w:rsid w:val="00AC0D37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2D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55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EF3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119"/>
    <w:rsid w:val="00B03253"/>
    <w:rsid w:val="00B032F1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1A9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3D39"/>
    <w:rsid w:val="00B3479E"/>
    <w:rsid w:val="00B34A78"/>
    <w:rsid w:val="00B350B1"/>
    <w:rsid w:val="00B356F7"/>
    <w:rsid w:val="00B35AB3"/>
    <w:rsid w:val="00B35E0E"/>
    <w:rsid w:val="00B35FBF"/>
    <w:rsid w:val="00B35FE8"/>
    <w:rsid w:val="00B36423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9C8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BE9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0CD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6F4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87"/>
    <w:rsid w:val="00B9299C"/>
    <w:rsid w:val="00B92FAC"/>
    <w:rsid w:val="00B9321B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309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65E"/>
    <w:rsid w:val="00BA2C72"/>
    <w:rsid w:val="00BA2DE6"/>
    <w:rsid w:val="00BA2FDE"/>
    <w:rsid w:val="00BA372F"/>
    <w:rsid w:val="00BA386A"/>
    <w:rsid w:val="00BA3AB2"/>
    <w:rsid w:val="00BA3C7C"/>
    <w:rsid w:val="00BA40F6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6EFE"/>
    <w:rsid w:val="00BA730D"/>
    <w:rsid w:val="00BA7429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45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B7F5B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643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347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8EF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C92"/>
    <w:rsid w:val="00C06D90"/>
    <w:rsid w:val="00C0700C"/>
    <w:rsid w:val="00C074A9"/>
    <w:rsid w:val="00C076CF"/>
    <w:rsid w:val="00C07BF9"/>
    <w:rsid w:val="00C1001D"/>
    <w:rsid w:val="00C10801"/>
    <w:rsid w:val="00C109F9"/>
    <w:rsid w:val="00C10ACB"/>
    <w:rsid w:val="00C10C4D"/>
    <w:rsid w:val="00C10EFF"/>
    <w:rsid w:val="00C10F2A"/>
    <w:rsid w:val="00C11AEE"/>
    <w:rsid w:val="00C1253C"/>
    <w:rsid w:val="00C12A60"/>
    <w:rsid w:val="00C12C1B"/>
    <w:rsid w:val="00C12DA2"/>
    <w:rsid w:val="00C12DC8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ECD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4DA6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E11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40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65E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85F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AA5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99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18E"/>
    <w:rsid w:val="00CA241D"/>
    <w:rsid w:val="00CA29B3"/>
    <w:rsid w:val="00CA2ABC"/>
    <w:rsid w:val="00CA2CCA"/>
    <w:rsid w:val="00CA3805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D5E"/>
    <w:rsid w:val="00CA5FF7"/>
    <w:rsid w:val="00CA6532"/>
    <w:rsid w:val="00CA6ACD"/>
    <w:rsid w:val="00CA6B3F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5BD"/>
    <w:rsid w:val="00CC099F"/>
    <w:rsid w:val="00CC0A5A"/>
    <w:rsid w:val="00CC0B5B"/>
    <w:rsid w:val="00CC0CD6"/>
    <w:rsid w:val="00CC0DFB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674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0F5F"/>
    <w:rsid w:val="00CD2326"/>
    <w:rsid w:val="00CD253D"/>
    <w:rsid w:val="00CD2673"/>
    <w:rsid w:val="00CD2906"/>
    <w:rsid w:val="00CD2943"/>
    <w:rsid w:val="00CD2F4D"/>
    <w:rsid w:val="00CD3121"/>
    <w:rsid w:val="00CD32CE"/>
    <w:rsid w:val="00CD3858"/>
    <w:rsid w:val="00CD3ADE"/>
    <w:rsid w:val="00CD3B0F"/>
    <w:rsid w:val="00CD3F68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1C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68C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3B2E"/>
    <w:rsid w:val="00CF3BE7"/>
    <w:rsid w:val="00CF4044"/>
    <w:rsid w:val="00CF481F"/>
    <w:rsid w:val="00CF4BF4"/>
    <w:rsid w:val="00CF51EF"/>
    <w:rsid w:val="00CF52B0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2E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1C8"/>
    <w:rsid w:val="00D1788C"/>
    <w:rsid w:val="00D179DB"/>
    <w:rsid w:val="00D2008D"/>
    <w:rsid w:val="00D203E0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722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387"/>
    <w:rsid w:val="00D43441"/>
    <w:rsid w:val="00D43B49"/>
    <w:rsid w:val="00D43DBB"/>
    <w:rsid w:val="00D4480F"/>
    <w:rsid w:val="00D44C7B"/>
    <w:rsid w:val="00D44CE8"/>
    <w:rsid w:val="00D453C1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25C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0D40"/>
    <w:rsid w:val="00D61B77"/>
    <w:rsid w:val="00D620D0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7C2"/>
    <w:rsid w:val="00D67943"/>
    <w:rsid w:val="00D7017B"/>
    <w:rsid w:val="00D70859"/>
    <w:rsid w:val="00D70CC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00B"/>
    <w:rsid w:val="00D805BE"/>
    <w:rsid w:val="00D8081E"/>
    <w:rsid w:val="00D808C7"/>
    <w:rsid w:val="00D808EB"/>
    <w:rsid w:val="00D80998"/>
    <w:rsid w:val="00D80A64"/>
    <w:rsid w:val="00D80B1B"/>
    <w:rsid w:val="00D80C6C"/>
    <w:rsid w:val="00D80EEF"/>
    <w:rsid w:val="00D810A6"/>
    <w:rsid w:val="00D810CE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5B5"/>
    <w:rsid w:val="00D91735"/>
    <w:rsid w:val="00D91874"/>
    <w:rsid w:val="00D91FCA"/>
    <w:rsid w:val="00D922E2"/>
    <w:rsid w:val="00D925FC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69A1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1D6E"/>
    <w:rsid w:val="00DA2100"/>
    <w:rsid w:val="00DA21AC"/>
    <w:rsid w:val="00DA22ED"/>
    <w:rsid w:val="00DA24EA"/>
    <w:rsid w:val="00DA26AD"/>
    <w:rsid w:val="00DA26FB"/>
    <w:rsid w:val="00DA2710"/>
    <w:rsid w:val="00DA29F8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ED1"/>
    <w:rsid w:val="00DA6F8A"/>
    <w:rsid w:val="00DA6FB1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351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EC6"/>
    <w:rsid w:val="00DD022A"/>
    <w:rsid w:val="00DD03F6"/>
    <w:rsid w:val="00DD074B"/>
    <w:rsid w:val="00DD0D8F"/>
    <w:rsid w:val="00DD10C9"/>
    <w:rsid w:val="00DD10F9"/>
    <w:rsid w:val="00DD11E1"/>
    <w:rsid w:val="00DD17DD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6DC"/>
    <w:rsid w:val="00DE0FAB"/>
    <w:rsid w:val="00DE11E6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69B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5DC"/>
    <w:rsid w:val="00E0173A"/>
    <w:rsid w:val="00E0178E"/>
    <w:rsid w:val="00E01795"/>
    <w:rsid w:val="00E01831"/>
    <w:rsid w:val="00E01B44"/>
    <w:rsid w:val="00E02AB3"/>
    <w:rsid w:val="00E02B6F"/>
    <w:rsid w:val="00E03860"/>
    <w:rsid w:val="00E03D3C"/>
    <w:rsid w:val="00E0412B"/>
    <w:rsid w:val="00E04605"/>
    <w:rsid w:val="00E0466F"/>
    <w:rsid w:val="00E047BD"/>
    <w:rsid w:val="00E04842"/>
    <w:rsid w:val="00E04972"/>
    <w:rsid w:val="00E04BCD"/>
    <w:rsid w:val="00E04F63"/>
    <w:rsid w:val="00E0517F"/>
    <w:rsid w:val="00E053C5"/>
    <w:rsid w:val="00E05408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1F7"/>
    <w:rsid w:val="00E1142B"/>
    <w:rsid w:val="00E118E2"/>
    <w:rsid w:val="00E11FFC"/>
    <w:rsid w:val="00E12AEB"/>
    <w:rsid w:val="00E132A9"/>
    <w:rsid w:val="00E132B6"/>
    <w:rsid w:val="00E1358A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015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2AB4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8ED"/>
    <w:rsid w:val="00E5496D"/>
    <w:rsid w:val="00E54E5F"/>
    <w:rsid w:val="00E550D6"/>
    <w:rsid w:val="00E55343"/>
    <w:rsid w:val="00E5577B"/>
    <w:rsid w:val="00E557CA"/>
    <w:rsid w:val="00E5633A"/>
    <w:rsid w:val="00E56529"/>
    <w:rsid w:val="00E56600"/>
    <w:rsid w:val="00E5661E"/>
    <w:rsid w:val="00E56642"/>
    <w:rsid w:val="00E56C97"/>
    <w:rsid w:val="00E57078"/>
    <w:rsid w:val="00E570FC"/>
    <w:rsid w:val="00E5797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8"/>
    <w:rsid w:val="00E758D9"/>
    <w:rsid w:val="00E75F5A"/>
    <w:rsid w:val="00E76288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50CD"/>
    <w:rsid w:val="00E851E1"/>
    <w:rsid w:val="00E8526B"/>
    <w:rsid w:val="00E852B0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024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E54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356"/>
    <w:rsid w:val="00EA7AD8"/>
    <w:rsid w:val="00EA7FBE"/>
    <w:rsid w:val="00EB01A4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8CF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3CF1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43B"/>
    <w:rsid w:val="00EE4A53"/>
    <w:rsid w:val="00EE4CD5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5FA"/>
    <w:rsid w:val="00F20669"/>
    <w:rsid w:val="00F206BD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E8"/>
    <w:rsid w:val="00F262F3"/>
    <w:rsid w:val="00F26B63"/>
    <w:rsid w:val="00F26D81"/>
    <w:rsid w:val="00F2763C"/>
    <w:rsid w:val="00F276B4"/>
    <w:rsid w:val="00F27704"/>
    <w:rsid w:val="00F27920"/>
    <w:rsid w:val="00F3005F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0BBE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5FC6"/>
    <w:rsid w:val="00F463D7"/>
    <w:rsid w:val="00F46938"/>
    <w:rsid w:val="00F46D5F"/>
    <w:rsid w:val="00F47174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AB7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95"/>
    <w:rsid w:val="00F643CB"/>
    <w:rsid w:val="00F6471E"/>
    <w:rsid w:val="00F64A7B"/>
    <w:rsid w:val="00F64F28"/>
    <w:rsid w:val="00F64FBF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0F84"/>
    <w:rsid w:val="00F71202"/>
    <w:rsid w:val="00F71305"/>
    <w:rsid w:val="00F715FF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4585"/>
    <w:rsid w:val="00F74C1D"/>
    <w:rsid w:val="00F74F1D"/>
    <w:rsid w:val="00F74FE6"/>
    <w:rsid w:val="00F75008"/>
    <w:rsid w:val="00F75299"/>
    <w:rsid w:val="00F753B7"/>
    <w:rsid w:val="00F755E2"/>
    <w:rsid w:val="00F75768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301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416"/>
    <w:rsid w:val="00F86BDF"/>
    <w:rsid w:val="00F86D88"/>
    <w:rsid w:val="00F870C7"/>
    <w:rsid w:val="00F870CC"/>
    <w:rsid w:val="00F871D0"/>
    <w:rsid w:val="00F873C9"/>
    <w:rsid w:val="00F873F5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C64"/>
    <w:rsid w:val="00FA5FD1"/>
    <w:rsid w:val="00FA601B"/>
    <w:rsid w:val="00FA630D"/>
    <w:rsid w:val="00FA6694"/>
    <w:rsid w:val="00FA6CA9"/>
    <w:rsid w:val="00FA700B"/>
    <w:rsid w:val="00FA745D"/>
    <w:rsid w:val="00FA7849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45F"/>
    <w:rsid w:val="00FB6CB6"/>
    <w:rsid w:val="00FB6CF0"/>
    <w:rsid w:val="00FB7A5C"/>
    <w:rsid w:val="00FB7B26"/>
    <w:rsid w:val="00FB7CA2"/>
    <w:rsid w:val="00FC00F9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4CE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496"/>
    <w:rsid w:val="00FD1AD6"/>
    <w:rsid w:val="00FD1D63"/>
    <w:rsid w:val="00FD1E51"/>
    <w:rsid w:val="00FD1FA0"/>
    <w:rsid w:val="00FD2282"/>
    <w:rsid w:val="00FD23BA"/>
    <w:rsid w:val="00FD2938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3FD4"/>
    <w:rsid w:val="00FD4715"/>
    <w:rsid w:val="00FD4A28"/>
    <w:rsid w:val="00FD5908"/>
    <w:rsid w:val="00FD60A0"/>
    <w:rsid w:val="00FD65FB"/>
    <w:rsid w:val="00FD6A46"/>
    <w:rsid w:val="00FD6A5F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74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01B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5A1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  <w:rsid w:val="011F7565"/>
    <w:rsid w:val="02A50666"/>
    <w:rsid w:val="03E6134A"/>
    <w:rsid w:val="05EA0443"/>
    <w:rsid w:val="06B4338F"/>
    <w:rsid w:val="08406399"/>
    <w:rsid w:val="08CB04FB"/>
    <w:rsid w:val="0B1A6AC6"/>
    <w:rsid w:val="0BE51A12"/>
    <w:rsid w:val="0C60135C"/>
    <w:rsid w:val="0DD621C2"/>
    <w:rsid w:val="0E5F68A3"/>
    <w:rsid w:val="0E995783"/>
    <w:rsid w:val="11DC205D"/>
    <w:rsid w:val="1646419B"/>
    <w:rsid w:val="17101665"/>
    <w:rsid w:val="19C608D9"/>
    <w:rsid w:val="19CB4D61"/>
    <w:rsid w:val="1D142245"/>
    <w:rsid w:val="1D7003DA"/>
    <w:rsid w:val="1E3723A2"/>
    <w:rsid w:val="1F730AA4"/>
    <w:rsid w:val="1FC11EA9"/>
    <w:rsid w:val="1FEA526B"/>
    <w:rsid w:val="23CF16CE"/>
    <w:rsid w:val="249C559F"/>
    <w:rsid w:val="25583753"/>
    <w:rsid w:val="255A6C57"/>
    <w:rsid w:val="29CA071F"/>
    <w:rsid w:val="2AF00502"/>
    <w:rsid w:val="2B524D23"/>
    <w:rsid w:val="2B540226"/>
    <w:rsid w:val="2BAF054E"/>
    <w:rsid w:val="2BCA5C66"/>
    <w:rsid w:val="30E965CE"/>
    <w:rsid w:val="374643BF"/>
    <w:rsid w:val="395F4A2E"/>
    <w:rsid w:val="3C184C27"/>
    <w:rsid w:val="3C7B6ECA"/>
    <w:rsid w:val="3EF25354"/>
    <w:rsid w:val="401D15BF"/>
    <w:rsid w:val="41523BBA"/>
    <w:rsid w:val="43A22185"/>
    <w:rsid w:val="44E43A96"/>
    <w:rsid w:val="44ED6924"/>
    <w:rsid w:val="467E5DB6"/>
    <w:rsid w:val="4A691BA3"/>
    <w:rsid w:val="4E065892"/>
    <w:rsid w:val="50337917"/>
    <w:rsid w:val="50F85BE5"/>
    <w:rsid w:val="586A5A32"/>
    <w:rsid w:val="593E6D79"/>
    <w:rsid w:val="5A10384E"/>
    <w:rsid w:val="5DA26FAD"/>
    <w:rsid w:val="5ECA2293"/>
    <w:rsid w:val="5FF32FFA"/>
    <w:rsid w:val="600B289F"/>
    <w:rsid w:val="620A5BE8"/>
    <w:rsid w:val="639B507A"/>
    <w:rsid w:val="63FA2E95"/>
    <w:rsid w:val="652A1008"/>
    <w:rsid w:val="6DFE5284"/>
    <w:rsid w:val="70550C5B"/>
    <w:rsid w:val="7119421C"/>
    <w:rsid w:val="711C51A1"/>
    <w:rsid w:val="77260F89"/>
    <w:rsid w:val="77950D1C"/>
    <w:rsid w:val="77F75A5E"/>
    <w:rsid w:val="798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6EF9E1"/>
  <w15:docId w15:val="{A9D110CB-A083-4370-831C-45BDF148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/>
      <w:sz w:val="18"/>
      <w:szCs w:val="18"/>
      <w:lang w:val="zh-CN" w:eastAsia="zh-CN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pPr>
      <w:spacing w:before="240"/>
      <w:jc w:val="both"/>
    </w:pPr>
    <w:rPr>
      <w:lang w:val="zh-CN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  <w:rPr>
      <w:lang w:val="zh-CN" w:eastAsia="zh-CN"/>
    </w:rPr>
  </w:style>
  <w:style w:type="paragraph" w:styleId="Caption">
    <w:name w:val="caption"/>
    <w:basedOn w:val="Normal"/>
    <w:next w:val="Normal"/>
    <w:qFormat/>
    <w:pPr>
      <w:tabs>
        <w:tab w:val="center" w:pos="1800"/>
      </w:tabs>
      <w:jc w:val="center"/>
    </w:pPr>
    <w:rPr>
      <w:bCs/>
      <w:sz w:val="3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/>
      <w:b/>
      <w:bCs/>
      <w:kern w:val="32"/>
      <w:sz w:val="32"/>
      <w:szCs w:val="32"/>
      <w:lang w:val="zh-CN" w:eastAsia="zh-CN"/>
    </w:rPr>
  </w:style>
  <w:style w:type="character" w:customStyle="1" w:styleId="Heading5Char">
    <w:name w:val="Heading 5 Char"/>
    <w:link w:val="Heading5"/>
    <w:uiPriority w:val="9"/>
    <w:rPr>
      <w:rFonts w:ascii="Calibri" w:eastAsia="Times New Roman" w:hAnsi="Calibri"/>
      <w:b/>
      <w:bCs/>
      <w:i/>
      <w:iCs/>
      <w:sz w:val="26"/>
      <w:szCs w:val="26"/>
      <w:lang w:val="zh-CN" w:eastAsia="zh-CN"/>
    </w:rPr>
  </w:style>
  <w:style w:type="character" w:customStyle="1" w:styleId="FooterChar">
    <w:name w:val="Footer Char"/>
    <w:uiPriority w:val="99"/>
    <w:semiHidden/>
    <w:rPr>
      <w:rFonts w:eastAsia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Pr>
      <w:rFonts w:eastAsia="Times New Roman"/>
      <w:sz w:val="24"/>
      <w:szCs w:val="24"/>
      <w:lang w:val="zh-CN" w:eastAsia="zh-CN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  <w:lang w:val="zh-CN" w:eastAsia="zh-CN"/>
    </w:rPr>
  </w:style>
  <w:style w:type="character" w:customStyle="1" w:styleId="FooterChar1">
    <w:name w:val="Footer Char1"/>
    <w:link w:val="Footer"/>
    <w:uiPriority w:val="99"/>
    <w:qFormat/>
    <w:locked/>
    <w:rPr>
      <w:rFonts w:eastAsia="Times New Roman"/>
      <w:sz w:val="24"/>
      <w:szCs w:val="24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qFormat/>
  </w:style>
  <w:style w:type="paragraph" w:customStyle="1" w:styleId="CharChar4CharCharCharCharCharCharCharCharCharChar">
    <w:name w:val="Char Char4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</w:rPr>
  </w:style>
  <w:style w:type="paragraph" w:customStyle="1" w:styleId="CharCharCharCharCharChar1CharCharCharCharCharChar">
    <w:name w:val="Char Char Char Char Char Char1 Char Char Char Char Char Char"/>
    <w:basedOn w:val="Normal"/>
    <w:qFormat/>
    <w:pPr>
      <w:spacing w:after="160" w:line="240" w:lineRule="exact"/>
    </w:pPr>
    <w:rPr>
      <w:rFonts w:ascii="Verdana" w:hAnsi="Verdana"/>
      <w:sz w:val="3276"/>
      <w:szCs w:val="20"/>
    </w:rPr>
  </w:style>
  <w:style w:type="paragraph" w:customStyle="1" w:styleId="Char">
    <w:name w:val="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uiPriority w:val="99"/>
    <w:semiHidden/>
    <w:qFormat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qFormat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qFormat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Binhthng1">
    <w:name w:val="Bình thường1"/>
    <w:qFormat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CharChar4CharCharCharCharCharChar">
    <w:name w:val="Char Char4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qFormat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  <w:style w:type="paragraph" w:customStyle="1" w:styleId="CharCharChar3">
    <w:name w:val="Char Char Char3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2">
    <w:name w:val="Char Char Char2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qFormat/>
    <w:rPr>
      <w:rFonts w:ascii="Times New Roman" w:hAnsi="Times New Roman"/>
      <w:color w:val="000000"/>
      <w:sz w:val="28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Char1">
    <w:name w:val="Char Char Char1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qFormat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qFormat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qFormat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huyenuybudang.binhphuoc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CBB3E2-CC21-4349-B0FD-7AAE0AAF9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22</cp:revision>
  <cp:lastPrinted>2023-02-03T03:29:00Z</cp:lastPrinted>
  <dcterms:created xsi:type="dcterms:W3CDTF">2023-05-05T00:49:00Z</dcterms:created>
  <dcterms:modified xsi:type="dcterms:W3CDTF">2023-05-06T02:05:00Z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98E8178EDC5448F1A116ECBE95755C8C</vt:lpwstr>
  </property>
</Properties>
</file>