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6CDE9448"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D527A4">
              <w:rPr>
                <w:rFonts w:ascii="Times New Roman" w:hAnsi="Times New Roman"/>
                <w:b w:val="0"/>
                <w:bCs w:val="0"/>
                <w:i/>
                <w:iCs/>
                <w:kern w:val="0"/>
                <w:sz w:val="28"/>
                <w:szCs w:val="28"/>
                <w:lang w:val="en-US" w:eastAsia="ar-SA"/>
              </w:rPr>
              <w:t>22</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531A5">
              <w:rPr>
                <w:rFonts w:ascii="Times New Roman" w:hAnsi="Times New Roman"/>
                <w:b w:val="0"/>
                <w:bCs w:val="0"/>
                <w:i/>
                <w:iCs/>
                <w:kern w:val="0"/>
                <w:sz w:val="28"/>
                <w:szCs w:val="28"/>
                <w:lang w:val="en-US" w:eastAsia="ar-SA"/>
              </w:rPr>
              <w:t>5</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6AAABBBD"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w:t>
      </w:r>
      <w:r w:rsidR="0043458D">
        <w:rPr>
          <w:b/>
          <w:bCs/>
          <w:sz w:val="32"/>
          <w:szCs w:val="32"/>
          <w:lang w:val="en-US"/>
        </w:rPr>
        <w:t>1</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7FAE8FD1"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43458D">
        <w:rPr>
          <w:b/>
          <w:bCs/>
          <w:sz w:val="28"/>
          <w:szCs w:val="28"/>
          <w:lang w:eastAsia="ar-SA"/>
        </w:rPr>
        <w:t>23</w:t>
      </w:r>
      <w:r w:rsidR="00F70850" w:rsidRPr="00060223">
        <w:rPr>
          <w:b/>
          <w:bCs/>
          <w:sz w:val="28"/>
          <w:szCs w:val="28"/>
          <w:lang w:eastAsia="ar-SA"/>
        </w:rPr>
        <w:t>/</w:t>
      </w:r>
      <w:r w:rsidR="00812954">
        <w:rPr>
          <w:b/>
          <w:bCs/>
          <w:sz w:val="28"/>
          <w:szCs w:val="28"/>
          <w:lang w:eastAsia="ar-SA"/>
        </w:rPr>
        <w:t>5</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0F336D">
        <w:rPr>
          <w:b/>
          <w:bCs/>
          <w:sz w:val="28"/>
          <w:szCs w:val="28"/>
          <w:lang w:eastAsia="ar-SA"/>
        </w:rPr>
        <w:t>2</w:t>
      </w:r>
      <w:r w:rsidR="0043458D">
        <w:rPr>
          <w:b/>
          <w:bCs/>
          <w:sz w:val="28"/>
          <w:szCs w:val="28"/>
          <w:lang w:eastAsia="ar-SA"/>
        </w:rPr>
        <w:t>7</w:t>
      </w:r>
      <w:r w:rsidR="00430F0F" w:rsidRPr="00060223">
        <w:rPr>
          <w:b/>
          <w:bCs/>
          <w:sz w:val="28"/>
          <w:szCs w:val="28"/>
          <w:lang w:eastAsia="ar-SA"/>
        </w:rPr>
        <w:t>/</w:t>
      </w:r>
      <w:r w:rsidR="00812954">
        <w:rPr>
          <w:b/>
          <w:bCs/>
          <w:sz w:val="28"/>
          <w:szCs w:val="28"/>
          <w:lang w:eastAsia="ar-SA"/>
        </w:rPr>
        <w:t>5</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5682CE81" w14:textId="11E4D7A7" w:rsidR="00AB142F" w:rsidRPr="00B20BD3" w:rsidRDefault="00AB142F" w:rsidP="007B1F30">
      <w:pPr>
        <w:shd w:val="clear" w:color="auto" w:fill="FFFFFF"/>
        <w:ind w:right="-284"/>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6EEFE5EB"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43458D">
              <w:rPr>
                <w:rFonts w:asciiTheme="majorHAnsi" w:hAnsiTheme="majorHAnsi" w:cstheme="majorHAnsi"/>
                <w:b/>
                <w:color w:val="FF0000"/>
                <w:sz w:val="28"/>
                <w:szCs w:val="28"/>
              </w:rPr>
              <w:t>23</w:t>
            </w:r>
            <w:r w:rsidR="00CA382B">
              <w:rPr>
                <w:rFonts w:asciiTheme="majorHAnsi" w:hAnsiTheme="majorHAnsi" w:cstheme="majorHAnsi"/>
                <w:b/>
                <w:color w:val="FF0000"/>
                <w:sz w:val="28"/>
                <w:szCs w:val="28"/>
              </w:rPr>
              <w:t>/5</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1F72630" w:rsidR="0003455C"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1D19C78" w14:textId="4A333D91" w:rsidR="007A5B1A" w:rsidRPr="0043458D" w:rsidRDefault="00A17DD7" w:rsidP="0043458D">
            <w:pPr>
              <w:tabs>
                <w:tab w:val="left" w:pos="2790"/>
              </w:tabs>
              <w:spacing w:before="120" w:after="4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0043458D" w:rsidRPr="0043458D">
              <w:rPr>
                <w:rFonts w:asciiTheme="majorHAnsi" w:hAnsiTheme="majorHAnsi" w:cstheme="majorHAnsi"/>
                <w:b/>
                <w:bCs/>
                <w:i/>
                <w:iCs/>
                <w:color w:val="FF0000"/>
                <w:sz w:val="28"/>
                <w:szCs w:val="28"/>
                <w:u w:val="single"/>
              </w:rPr>
              <w:t>7h3</w:t>
            </w:r>
            <w:r w:rsidRPr="0043458D">
              <w:rPr>
                <w:rFonts w:asciiTheme="majorHAnsi" w:hAnsiTheme="majorHAnsi" w:cstheme="majorHAnsi"/>
                <w:b/>
                <w:bCs/>
                <w:i/>
                <w:iCs/>
                <w:color w:val="FF0000"/>
                <w:sz w:val="28"/>
                <w:szCs w:val="28"/>
                <w:u w:val="single"/>
              </w:rPr>
              <w:t>0</w:t>
            </w:r>
            <w:r w:rsidRPr="0043458D">
              <w:rPr>
                <w:rFonts w:asciiTheme="majorHAnsi" w:hAnsiTheme="majorHAnsi" w:cstheme="majorHAnsi"/>
                <w:b/>
                <w:bCs/>
                <w:i/>
                <w:iCs/>
                <w:color w:val="FF0000"/>
                <w:sz w:val="28"/>
                <w:szCs w:val="28"/>
              </w:rPr>
              <w:t>’</w:t>
            </w:r>
            <w:r w:rsidRPr="0043458D">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FE2436">
              <w:rPr>
                <w:rFonts w:eastAsia="MS Mincho"/>
                <w:sz w:val="28"/>
                <w:szCs w:val="28"/>
              </w:rPr>
              <w:t>Thường trực</w:t>
            </w:r>
            <w:r w:rsidR="0043458D">
              <w:rPr>
                <w:rFonts w:eastAsia="MS Mincho"/>
                <w:sz w:val="28"/>
                <w:szCs w:val="28"/>
              </w:rPr>
              <w:t xml:space="preserve"> Huyện ủy làm việc tại trụ sở</w:t>
            </w:r>
            <w:r w:rsidR="00FE2436">
              <w:rPr>
                <w:rFonts w:eastAsia="MS Mincho"/>
                <w:sz w:val="28"/>
                <w:szCs w:val="28"/>
              </w:rPr>
              <w:t>.</w:t>
            </w:r>
          </w:p>
        </w:tc>
      </w:tr>
      <w:tr w:rsidR="00CA382B"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3EB8BD" w:rsidR="00CA382B" w:rsidRPr="00C8790B" w:rsidRDefault="00CA382B"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698C281" w14:textId="38A5FE1B" w:rsidR="00CA382B" w:rsidRDefault="00A17DD7" w:rsidP="000B0E40">
            <w:pPr>
              <w:tabs>
                <w:tab w:val="left" w:pos="2790"/>
              </w:tabs>
              <w:spacing w:before="120"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1</w:t>
            </w:r>
            <w:r w:rsidR="00FE2436">
              <w:rPr>
                <w:rFonts w:asciiTheme="majorHAnsi" w:hAnsiTheme="majorHAnsi" w:cstheme="majorHAnsi"/>
                <w:b/>
                <w:bCs/>
                <w:i/>
                <w:iCs/>
                <w:color w:val="FF0000"/>
                <w:sz w:val="28"/>
                <w:szCs w:val="28"/>
                <w:u w:val="single"/>
              </w:rPr>
              <w:t>4</w:t>
            </w:r>
            <w:r w:rsidRPr="00A17DD7">
              <w:rPr>
                <w:rFonts w:asciiTheme="majorHAnsi" w:hAnsiTheme="majorHAnsi" w:cstheme="majorHAnsi"/>
                <w:b/>
                <w:bCs/>
                <w:i/>
                <w:iCs/>
                <w:color w:val="FF0000"/>
                <w:sz w:val="28"/>
                <w:szCs w:val="28"/>
                <w:u w:val="single"/>
              </w:rPr>
              <w:t>h</w:t>
            </w:r>
            <w:r w:rsidR="00FE2436">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eastAsia="MS Mincho"/>
                <w:sz w:val="28"/>
                <w:szCs w:val="28"/>
              </w:rPr>
              <w:t xml:space="preserve">Đồng chí Vũ Lương (TUV, Bí thư Huyện </w:t>
            </w:r>
            <w:r w:rsidR="00F41FA9">
              <w:rPr>
                <w:rFonts w:eastAsia="MS Mincho"/>
                <w:sz w:val="28"/>
                <w:szCs w:val="28"/>
              </w:rPr>
              <w:t>ủy</w:t>
            </w:r>
            <w:r>
              <w:rPr>
                <w:rFonts w:eastAsia="MS Mincho"/>
                <w:sz w:val="28"/>
                <w:szCs w:val="28"/>
              </w:rPr>
              <w:t xml:space="preserve">) </w:t>
            </w:r>
            <w:r w:rsidR="000B0E40">
              <w:rPr>
                <w:rFonts w:asciiTheme="majorHAnsi" w:hAnsiTheme="majorHAnsi" w:cstheme="majorHAnsi"/>
                <w:bCs/>
                <w:iCs/>
                <w:sz w:val="28"/>
                <w:szCs w:val="28"/>
              </w:rPr>
              <w:t xml:space="preserve">chủ trì họp Thường trực Huyện </w:t>
            </w:r>
            <w:r w:rsidR="00F41FA9">
              <w:rPr>
                <w:rFonts w:asciiTheme="majorHAnsi" w:hAnsiTheme="majorHAnsi" w:cstheme="majorHAnsi"/>
                <w:bCs/>
                <w:iCs/>
                <w:sz w:val="28"/>
                <w:szCs w:val="28"/>
              </w:rPr>
              <w:t>ủy</w:t>
            </w:r>
            <w:r>
              <w:rPr>
                <w:rFonts w:asciiTheme="majorHAnsi" w:hAnsiTheme="majorHAnsi" w:cstheme="majorHAnsi"/>
                <w:bCs/>
                <w:iCs/>
                <w:sz w:val="28"/>
                <w:szCs w:val="28"/>
              </w:rPr>
              <w:t>.</w:t>
            </w:r>
          </w:p>
          <w:p w14:paraId="49F505BE" w14:textId="545E8E07" w:rsidR="00275AB3" w:rsidRDefault="000B0E40"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Nội dung</w:t>
            </w:r>
            <w:r w:rsidR="00A17DD7" w:rsidRPr="00524B21">
              <w:rPr>
                <w:rFonts w:asciiTheme="majorHAnsi" w:hAnsiTheme="majorHAnsi" w:cstheme="majorHAnsi"/>
                <w:b/>
                <w:i/>
                <w:color w:val="FF0000"/>
                <w:sz w:val="28"/>
                <w:szCs w:val="28"/>
              </w:rPr>
              <w:t>:</w:t>
            </w:r>
            <w:r w:rsidR="00A17DD7">
              <w:rPr>
                <w:rFonts w:asciiTheme="majorHAnsi" w:hAnsiTheme="majorHAnsi" w:cstheme="majorHAnsi"/>
                <w:bCs/>
                <w:iCs/>
                <w:sz w:val="28"/>
                <w:szCs w:val="28"/>
              </w:rPr>
              <w:t xml:space="preserve"> </w:t>
            </w:r>
          </w:p>
          <w:p w14:paraId="4A7B963B" w14:textId="63111F9B" w:rsidR="00723175" w:rsidRDefault="00723175" w:rsidP="00275AB3">
            <w:pPr>
              <w:spacing w:before="60" w:after="60" w:line="276" w:lineRule="auto"/>
              <w:ind w:left="1183"/>
              <w:jc w:val="both"/>
              <w:rPr>
                <w:rFonts w:asciiTheme="majorHAnsi" w:hAnsiTheme="majorHAnsi" w:cstheme="majorHAnsi"/>
                <w:bCs/>
                <w:iCs/>
                <w:sz w:val="28"/>
                <w:szCs w:val="28"/>
              </w:rPr>
            </w:pPr>
            <w:r w:rsidRPr="00D10671">
              <w:rPr>
                <w:rFonts w:asciiTheme="majorHAnsi" w:hAnsiTheme="majorHAnsi" w:cstheme="majorHAnsi"/>
                <w:b/>
                <w:iCs/>
                <w:sz w:val="28"/>
                <w:szCs w:val="28"/>
              </w:rPr>
              <w:t>1/</w:t>
            </w:r>
            <w:r>
              <w:rPr>
                <w:rFonts w:asciiTheme="majorHAnsi" w:hAnsiTheme="majorHAnsi" w:cstheme="majorHAnsi"/>
                <w:bCs/>
                <w:iCs/>
                <w:sz w:val="28"/>
                <w:szCs w:val="28"/>
              </w:rPr>
              <w:t xml:space="preserve"> Ban Tổ chức Huyện </w:t>
            </w:r>
            <w:r w:rsidR="00F41FA9">
              <w:rPr>
                <w:rFonts w:asciiTheme="majorHAnsi" w:hAnsiTheme="majorHAnsi" w:cstheme="majorHAnsi"/>
                <w:bCs/>
                <w:iCs/>
                <w:sz w:val="28"/>
                <w:szCs w:val="28"/>
              </w:rPr>
              <w:t>ủy</w:t>
            </w:r>
            <w:r>
              <w:rPr>
                <w:rFonts w:asciiTheme="majorHAnsi" w:hAnsiTheme="majorHAnsi" w:cstheme="majorHAnsi"/>
                <w:bCs/>
                <w:iCs/>
                <w:sz w:val="28"/>
                <w:szCs w:val="28"/>
              </w:rPr>
              <w:t xml:space="preserve"> báo cáo công tác </w:t>
            </w:r>
            <w:r w:rsidR="00E16746">
              <w:rPr>
                <w:rFonts w:asciiTheme="majorHAnsi" w:hAnsiTheme="majorHAnsi" w:cstheme="majorHAnsi"/>
                <w:bCs/>
                <w:iCs/>
                <w:sz w:val="28"/>
                <w:szCs w:val="28"/>
              </w:rPr>
              <w:t>tổ chức</w:t>
            </w:r>
            <w:r>
              <w:rPr>
                <w:rFonts w:asciiTheme="majorHAnsi" w:hAnsiTheme="majorHAnsi" w:cstheme="majorHAnsi"/>
                <w:bCs/>
                <w:iCs/>
                <w:sz w:val="28"/>
                <w:szCs w:val="28"/>
              </w:rPr>
              <w:t>.</w:t>
            </w:r>
          </w:p>
          <w:p w14:paraId="743B03B0" w14:textId="2CB3865E" w:rsidR="00773F94" w:rsidRPr="00942C74" w:rsidRDefault="00773F94"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2/</w:t>
            </w:r>
            <w:r w:rsidR="00D32A2A">
              <w:rPr>
                <w:rFonts w:asciiTheme="majorHAnsi" w:hAnsiTheme="majorHAnsi" w:cstheme="majorHAnsi"/>
                <w:b/>
                <w:iCs/>
                <w:sz w:val="28"/>
                <w:szCs w:val="28"/>
              </w:rPr>
              <w:t xml:space="preserve"> </w:t>
            </w:r>
            <w:r w:rsidR="00EA6A7B">
              <w:rPr>
                <w:rFonts w:asciiTheme="majorHAnsi" w:hAnsiTheme="majorHAnsi" w:cstheme="majorHAnsi"/>
                <w:bCs/>
                <w:iCs/>
                <w:sz w:val="28"/>
                <w:szCs w:val="28"/>
              </w:rPr>
              <w:t>UBKT Huyện ủy</w:t>
            </w:r>
            <w:r w:rsidR="0001092D" w:rsidRPr="0001092D">
              <w:rPr>
                <w:rFonts w:asciiTheme="majorHAnsi" w:hAnsiTheme="majorHAnsi" w:cstheme="majorHAnsi"/>
                <w:bCs/>
                <w:iCs/>
                <w:sz w:val="28"/>
                <w:szCs w:val="28"/>
              </w:rPr>
              <w:t xml:space="preserve"> xin ý kiến thông qua nhân sự đoàn kiểm tra giám sát theo chương trình kiểm tra giám sát của BCH, BTV Huyện ủy năm 2022.</w:t>
            </w:r>
          </w:p>
          <w:p w14:paraId="5D89E4A1" w14:textId="3FA8F15A" w:rsidR="006E5F17" w:rsidRPr="0001092D" w:rsidRDefault="00773F94"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3</w:t>
            </w:r>
            <w:r w:rsidR="006E5F17">
              <w:rPr>
                <w:rFonts w:asciiTheme="majorHAnsi" w:hAnsiTheme="majorHAnsi" w:cstheme="majorHAnsi"/>
                <w:b/>
                <w:iCs/>
                <w:sz w:val="28"/>
                <w:szCs w:val="28"/>
              </w:rPr>
              <w:t>/</w:t>
            </w:r>
            <w:r w:rsidR="00942C74">
              <w:rPr>
                <w:rFonts w:asciiTheme="majorHAnsi" w:hAnsiTheme="majorHAnsi" w:cstheme="majorHAnsi"/>
                <w:b/>
                <w:iCs/>
                <w:sz w:val="28"/>
                <w:szCs w:val="28"/>
              </w:rPr>
              <w:t xml:space="preserve"> </w:t>
            </w:r>
            <w:r w:rsidR="0001092D" w:rsidRPr="00942C74">
              <w:rPr>
                <w:rFonts w:asciiTheme="majorHAnsi" w:hAnsiTheme="majorHAnsi" w:cstheme="majorHAnsi"/>
                <w:bCs/>
                <w:iCs/>
                <w:sz w:val="28"/>
                <w:szCs w:val="28"/>
              </w:rPr>
              <w:t>UBND huyện xin chủ trương đưa công trình chợ Bù Na (giai đoạn 1) vào hoạt động khai thác.</w:t>
            </w:r>
          </w:p>
          <w:p w14:paraId="21EEC975" w14:textId="2B5DE53B" w:rsidR="007B1F30" w:rsidRPr="00942C74" w:rsidRDefault="00773F94" w:rsidP="007B1F30">
            <w:pPr>
              <w:spacing w:before="60" w:after="60" w:line="276" w:lineRule="auto"/>
              <w:ind w:left="1183"/>
              <w:jc w:val="both"/>
              <w:rPr>
                <w:rFonts w:asciiTheme="majorHAnsi" w:hAnsiTheme="majorHAnsi" w:cstheme="majorHAnsi"/>
                <w:bCs/>
                <w:iCs/>
                <w:sz w:val="28"/>
                <w:szCs w:val="28"/>
              </w:rPr>
            </w:pPr>
            <w:r w:rsidRPr="00773F94">
              <w:rPr>
                <w:rFonts w:asciiTheme="majorHAnsi" w:hAnsiTheme="majorHAnsi" w:cstheme="majorHAnsi"/>
                <w:b/>
                <w:i/>
                <w:color w:val="FF0000"/>
                <w:sz w:val="28"/>
                <w:szCs w:val="28"/>
              </w:rPr>
              <w:t xml:space="preserve">Mời dự: </w:t>
            </w:r>
            <w:r w:rsidR="00942C74" w:rsidRPr="00942C74">
              <w:rPr>
                <w:rFonts w:asciiTheme="majorHAnsi" w:hAnsiTheme="majorHAnsi" w:cstheme="majorHAnsi"/>
                <w:bCs/>
                <w:iCs/>
                <w:sz w:val="28"/>
                <w:szCs w:val="28"/>
              </w:rPr>
              <w:t>Đồng chí Trưởng BTC dự nội dung</w:t>
            </w:r>
            <w:r w:rsidR="00942C74" w:rsidRPr="0001092D">
              <w:rPr>
                <w:rFonts w:asciiTheme="majorHAnsi" w:hAnsiTheme="majorHAnsi" w:cstheme="majorHAnsi"/>
                <w:b/>
                <w:iCs/>
                <w:sz w:val="28"/>
                <w:szCs w:val="28"/>
              </w:rPr>
              <w:t xml:space="preserve"> 1</w:t>
            </w:r>
            <w:r w:rsidR="00EA6A7B">
              <w:rPr>
                <w:rFonts w:asciiTheme="majorHAnsi" w:hAnsiTheme="majorHAnsi" w:cstheme="majorHAnsi"/>
                <w:b/>
                <w:iCs/>
                <w:sz w:val="28"/>
                <w:szCs w:val="28"/>
              </w:rPr>
              <w:t>, 2</w:t>
            </w:r>
            <w:r w:rsidR="00942C74" w:rsidRPr="00942C74">
              <w:rPr>
                <w:rFonts w:asciiTheme="majorHAnsi" w:hAnsiTheme="majorHAnsi" w:cstheme="majorHAnsi"/>
                <w:bCs/>
                <w:iCs/>
                <w:sz w:val="28"/>
                <w:szCs w:val="28"/>
              </w:rPr>
              <w:t xml:space="preserve">; </w:t>
            </w:r>
            <w:r w:rsidR="0001092D" w:rsidRPr="00942C74">
              <w:rPr>
                <w:rFonts w:asciiTheme="majorHAnsi" w:hAnsiTheme="majorHAnsi" w:cstheme="majorHAnsi"/>
                <w:bCs/>
                <w:iCs/>
                <w:sz w:val="28"/>
                <w:szCs w:val="28"/>
              </w:rPr>
              <w:t>đồng chí PC</w:t>
            </w:r>
            <w:r w:rsidR="0001092D">
              <w:rPr>
                <w:rFonts w:asciiTheme="majorHAnsi" w:hAnsiTheme="majorHAnsi" w:cstheme="majorHAnsi"/>
                <w:bCs/>
                <w:iCs/>
                <w:sz w:val="28"/>
                <w:szCs w:val="28"/>
              </w:rPr>
              <w:t>N</w:t>
            </w:r>
            <w:r w:rsidR="0001092D" w:rsidRPr="00942C74">
              <w:rPr>
                <w:rFonts w:asciiTheme="majorHAnsi" w:hAnsiTheme="majorHAnsi" w:cstheme="majorHAnsi"/>
                <w:bCs/>
                <w:iCs/>
                <w:sz w:val="28"/>
                <w:szCs w:val="28"/>
              </w:rPr>
              <w:t xml:space="preserve"> UBKT Huyện ủy dự nội dung </w:t>
            </w:r>
            <w:r w:rsidR="0001092D" w:rsidRPr="0001092D">
              <w:rPr>
                <w:rFonts w:asciiTheme="majorHAnsi" w:hAnsiTheme="majorHAnsi" w:cstheme="majorHAnsi"/>
                <w:b/>
                <w:iCs/>
                <w:sz w:val="28"/>
                <w:szCs w:val="28"/>
              </w:rPr>
              <w:t>2</w:t>
            </w:r>
            <w:r w:rsidR="0001092D">
              <w:rPr>
                <w:rFonts w:asciiTheme="majorHAnsi" w:hAnsiTheme="majorHAnsi" w:cstheme="majorHAnsi"/>
                <w:bCs/>
                <w:iCs/>
                <w:sz w:val="28"/>
                <w:szCs w:val="28"/>
              </w:rPr>
              <w:t xml:space="preserve">; </w:t>
            </w:r>
            <w:r w:rsidR="00942C74" w:rsidRPr="00942C74">
              <w:rPr>
                <w:rFonts w:asciiTheme="majorHAnsi" w:hAnsiTheme="majorHAnsi" w:cstheme="majorHAnsi"/>
                <w:bCs/>
                <w:iCs/>
                <w:sz w:val="28"/>
                <w:szCs w:val="28"/>
              </w:rPr>
              <w:t>đồng chí PCT</w:t>
            </w:r>
            <w:r w:rsidR="00942C74">
              <w:rPr>
                <w:rFonts w:asciiTheme="majorHAnsi" w:hAnsiTheme="majorHAnsi" w:cstheme="majorHAnsi"/>
                <w:bCs/>
                <w:iCs/>
                <w:sz w:val="28"/>
                <w:szCs w:val="28"/>
              </w:rPr>
              <w:t xml:space="preserve"> </w:t>
            </w:r>
            <w:r w:rsidR="007E285A">
              <w:rPr>
                <w:rFonts w:asciiTheme="majorHAnsi" w:hAnsiTheme="majorHAnsi" w:cstheme="majorHAnsi"/>
                <w:bCs/>
                <w:iCs/>
                <w:sz w:val="28"/>
                <w:szCs w:val="28"/>
              </w:rPr>
              <w:t>UBND huyện (phụ trách KT-SX)</w:t>
            </w:r>
            <w:r w:rsidR="00942C74" w:rsidRPr="00942C74">
              <w:rPr>
                <w:rFonts w:asciiTheme="majorHAnsi" w:hAnsiTheme="majorHAnsi" w:cstheme="majorHAnsi"/>
                <w:bCs/>
                <w:iCs/>
                <w:sz w:val="28"/>
                <w:szCs w:val="28"/>
              </w:rPr>
              <w:t xml:space="preserve"> dự nội dung </w:t>
            </w:r>
            <w:r w:rsidR="0001092D" w:rsidRPr="0001092D">
              <w:rPr>
                <w:rFonts w:asciiTheme="majorHAnsi" w:hAnsiTheme="majorHAnsi" w:cstheme="majorHAnsi"/>
                <w:b/>
                <w:iCs/>
                <w:sz w:val="28"/>
                <w:szCs w:val="28"/>
              </w:rPr>
              <w:t>3</w:t>
            </w:r>
            <w:r w:rsidR="00942C74" w:rsidRPr="00942C74">
              <w:rPr>
                <w:rFonts w:asciiTheme="majorHAnsi" w:hAnsiTheme="majorHAnsi" w:cstheme="majorHAnsi"/>
                <w:bCs/>
                <w:iCs/>
                <w:sz w:val="28"/>
                <w:szCs w:val="28"/>
              </w:rPr>
              <w:t>, các thành ph</w:t>
            </w:r>
            <w:r w:rsidR="007E285A">
              <w:rPr>
                <w:rFonts w:asciiTheme="majorHAnsi" w:hAnsiTheme="majorHAnsi" w:cstheme="majorHAnsi"/>
                <w:bCs/>
                <w:iCs/>
                <w:sz w:val="28"/>
                <w:szCs w:val="28"/>
              </w:rPr>
              <w:t>ần khác do UBND huyện phân công.</w:t>
            </w:r>
            <w:r w:rsidR="00942C74" w:rsidRPr="00942C74">
              <w:rPr>
                <w:rFonts w:asciiTheme="majorHAnsi" w:hAnsiTheme="majorHAnsi" w:cstheme="majorHAnsi"/>
                <w:bCs/>
                <w:iCs/>
                <w:sz w:val="28"/>
                <w:szCs w:val="28"/>
              </w:rPr>
              <w:t xml:space="preserve"> </w:t>
            </w:r>
          </w:p>
          <w:p w14:paraId="4C30749C" w14:textId="139A4FA9" w:rsidR="00DE1F61" w:rsidRPr="00A17DD7" w:rsidRDefault="00A17DD7" w:rsidP="007B1F30">
            <w:pPr>
              <w:spacing w:before="60" w:after="60"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w:t>
            </w:r>
            <w:r w:rsidR="00275AB3">
              <w:rPr>
                <w:rFonts w:eastAsia="MS Mincho"/>
                <w:sz w:val="28"/>
                <w:szCs w:val="28"/>
              </w:rPr>
              <w:t xml:space="preserve">Phòng họp cấp </w:t>
            </w:r>
            <w:r w:rsidR="00F41FA9">
              <w:rPr>
                <w:rFonts w:eastAsia="MS Mincho"/>
                <w:sz w:val="28"/>
                <w:szCs w:val="28"/>
              </w:rPr>
              <w:t>ủy</w:t>
            </w:r>
            <w:r w:rsidR="00275AB3">
              <w:rPr>
                <w:rFonts w:eastAsia="MS Mincho"/>
                <w:sz w:val="28"/>
                <w:szCs w:val="28"/>
              </w:rPr>
              <w:t>.</w:t>
            </w:r>
          </w:p>
        </w:tc>
      </w:tr>
      <w:tr w:rsidR="00CA382B"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122474D3" w:rsidR="00CA382B" w:rsidRPr="004638F6" w:rsidRDefault="00CA382B" w:rsidP="00CA382B">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 xml:space="preserve">THỨ BA – Ngày </w:t>
            </w:r>
            <w:r w:rsidR="0043458D">
              <w:rPr>
                <w:rFonts w:asciiTheme="majorHAnsi" w:hAnsiTheme="majorHAnsi" w:cstheme="majorHAnsi"/>
                <w:b/>
                <w:color w:val="FF0000"/>
                <w:sz w:val="28"/>
                <w:szCs w:val="28"/>
              </w:rPr>
              <w:t>24</w:t>
            </w:r>
            <w:r>
              <w:rPr>
                <w:rFonts w:asciiTheme="majorHAnsi" w:hAnsiTheme="majorHAnsi" w:cstheme="majorHAnsi"/>
                <w:b/>
                <w:color w:val="FF0000"/>
                <w:sz w:val="28"/>
                <w:szCs w:val="28"/>
              </w:rPr>
              <w:t>/5</w:t>
            </w:r>
          </w:p>
        </w:tc>
      </w:tr>
      <w:tr w:rsidR="00CA382B"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B1095FC" w:rsidR="00CA382B"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5F981B09" w14:textId="7439A750" w:rsidR="00322801" w:rsidRDefault="00275AB3" w:rsidP="00FE2436">
            <w:pPr>
              <w:tabs>
                <w:tab w:val="left" w:pos="2790"/>
              </w:tabs>
              <w:spacing w:before="60" w:after="60" w:line="276" w:lineRule="auto"/>
              <w:ind w:left="1185" w:hanging="1134"/>
              <w:jc w:val="both"/>
              <w:rPr>
                <w:rFonts w:asciiTheme="majorHAnsi" w:hAnsiTheme="majorHAnsi" w:cstheme="majorHAnsi"/>
                <w:sz w:val="28"/>
                <w:szCs w:val="28"/>
              </w:rPr>
            </w:pPr>
            <w:r w:rsidRPr="000C4E93">
              <w:rPr>
                <w:rFonts w:asciiTheme="majorHAnsi" w:hAnsiTheme="majorHAnsi" w:cstheme="majorHAnsi"/>
                <w:b/>
                <w:bCs/>
                <w:i/>
                <w:iCs/>
                <w:color w:val="FF0000"/>
                <w:sz w:val="28"/>
                <w:szCs w:val="28"/>
              </w:rPr>
              <w:t xml:space="preserve">- </w:t>
            </w:r>
            <w:r w:rsidR="0043458D" w:rsidRPr="0043458D">
              <w:rPr>
                <w:rFonts w:asciiTheme="majorHAnsi" w:hAnsiTheme="majorHAnsi" w:cstheme="majorHAnsi"/>
                <w:b/>
                <w:bCs/>
                <w:i/>
                <w:iCs/>
                <w:color w:val="FF0000"/>
                <w:sz w:val="28"/>
                <w:szCs w:val="28"/>
                <w:u w:val="single"/>
              </w:rPr>
              <w:t>8</w:t>
            </w:r>
            <w:r w:rsidRPr="0043458D">
              <w:rPr>
                <w:rFonts w:asciiTheme="majorHAnsi" w:hAnsiTheme="majorHAnsi" w:cstheme="majorHAnsi"/>
                <w:b/>
                <w:bCs/>
                <w:i/>
                <w:iCs/>
                <w:color w:val="FF0000"/>
                <w:sz w:val="28"/>
                <w:szCs w:val="28"/>
                <w:u w:val="single"/>
              </w:rPr>
              <w:t>h</w:t>
            </w:r>
            <w:r w:rsidR="0043458D">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0B0E40">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rPr>
              <w:t xml:space="preserve"> </w:t>
            </w:r>
            <w:r w:rsidR="0043458D" w:rsidRPr="00B775EB">
              <w:rPr>
                <w:rFonts w:asciiTheme="majorHAnsi" w:eastAsia="MS Mincho" w:hAnsiTheme="majorHAnsi" w:cstheme="majorHAnsi"/>
                <w:sz w:val="28"/>
                <w:szCs w:val="28"/>
              </w:rPr>
              <w:t xml:space="preserve">Đồng chí Vũ Lương (TUV, Bí thư Huyện uỷ) </w:t>
            </w:r>
            <w:r w:rsidR="0043458D">
              <w:rPr>
                <w:rFonts w:asciiTheme="majorHAnsi" w:hAnsiTheme="majorHAnsi" w:cstheme="majorHAnsi"/>
                <w:sz w:val="28"/>
                <w:szCs w:val="28"/>
              </w:rPr>
              <w:t>tiếp xúc cử tri trước kỳ họp thứ Năm, HĐND tỉnh khóa X</w:t>
            </w:r>
            <w:r w:rsidR="00B93CE8">
              <w:rPr>
                <w:rFonts w:asciiTheme="majorHAnsi" w:hAnsiTheme="majorHAnsi" w:cstheme="majorHAnsi"/>
                <w:sz w:val="28"/>
                <w:szCs w:val="28"/>
              </w:rPr>
              <w:t>, nhiệm kỳ 2021-2026</w:t>
            </w:r>
            <w:r w:rsidR="0043458D">
              <w:rPr>
                <w:rFonts w:asciiTheme="majorHAnsi" w:hAnsiTheme="majorHAnsi" w:cstheme="majorHAnsi"/>
                <w:sz w:val="28"/>
                <w:szCs w:val="28"/>
              </w:rPr>
              <w:t xml:space="preserve"> tại xã Bom Bo.</w:t>
            </w:r>
          </w:p>
          <w:p w14:paraId="691D4C13" w14:textId="238EB519" w:rsidR="0043458D" w:rsidRDefault="0043458D" w:rsidP="0043458D">
            <w:pPr>
              <w:tabs>
                <w:tab w:val="left" w:pos="2790"/>
              </w:tabs>
              <w:spacing w:before="60" w:after="60" w:line="276" w:lineRule="auto"/>
              <w:ind w:left="1185" w:hanging="2"/>
              <w:jc w:val="both"/>
              <w:rPr>
                <w:sz w:val="28"/>
                <w:szCs w:val="28"/>
              </w:rPr>
            </w:pPr>
            <w:r w:rsidRPr="0043458D">
              <w:rPr>
                <w:b/>
                <w:bCs/>
                <w:i/>
                <w:iCs/>
                <w:color w:val="FF0000"/>
                <w:sz w:val="28"/>
                <w:szCs w:val="28"/>
              </w:rPr>
              <w:t>Địa điểm:</w:t>
            </w:r>
            <w:r w:rsidRPr="0043458D">
              <w:rPr>
                <w:color w:val="FF0000"/>
                <w:sz w:val="28"/>
                <w:szCs w:val="28"/>
              </w:rPr>
              <w:t xml:space="preserve"> </w:t>
            </w:r>
            <w:r w:rsidR="00B24F1A" w:rsidRPr="00B24F1A">
              <w:rPr>
                <w:sz w:val="28"/>
                <w:szCs w:val="28"/>
              </w:rPr>
              <w:t xml:space="preserve">Hội trường </w:t>
            </w:r>
            <w:r>
              <w:rPr>
                <w:sz w:val="28"/>
                <w:szCs w:val="28"/>
              </w:rPr>
              <w:t>UBND xã Bom Bo.</w:t>
            </w:r>
          </w:p>
          <w:p w14:paraId="240E4A4A" w14:textId="499706C4" w:rsidR="0043458D" w:rsidRPr="00D10671" w:rsidRDefault="00760642" w:rsidP="00BD7D5F">
            <w:pPr>
              <w:tabs>
                <w:tab w:val="left" w:pos="2790"/>
              </w:tabs>
              <w:spacing w:after="40" w:line="276" w:lineRule="auto"/>
              <w:ind w:left="1183" w:hanging="1183"/>
              <w:jc w:val="both"/>
              <w:rPr>
                <w:rFonts w:eastAsia="MS Mincho"/>
                <w:sz w:val="28"/>
                <w:szCs w:val="28"/>
              </w:rPr>
            </w:pPr>
            <w:r>
              <w:rPr>
                <w:b/>
                <w:bCs/>
                <w:i/>
                <w:iCs/>
                <w:color w:val="FF0000"/>
                <w:sz w:val="28"/>
                <w:szCs w:val="28"/>
              </w:rPr>
              <w:t>-</w:t>
            </w:r>
            <w:r>
              <w:rPr>
                <w:rFonts w:eastAsia="MS Mincho"/>
                <w:sz w:val="28"/>
                <w:szCs w:val="28"/>
              </w:rPr>
              <w:t xml:space="preserve"> </w:t>
            </w:r>
            <w:r w:rsidR="00BD7D5F" w:rsidRPr="00BD7D5F">
              <w:rPr>
                <w:b/>
                <w:bCs/>
                <w:color w:val="FF0000"/>
                <w:sz w:val="28"/>
                <w:szCs w:val="28"/>
                <w:u w:val="single"/>
              </w:rPr>
              <w:t>7</w:t>
            </w:r>
            <w:r w:rsidRPr="00BD7D5F">
              <w:rPr>
                <w:rFonts w:asciiTheme="majorHAnsi" w:hAnsiTheme="majorHAnsi" w:cstheme="majorHAnsi"/>
                <w:b/>
                <w:bCs/>
                <w:i/>
                <w:iCs/>
                <w:color w:val="FF0000"/>
                <w:sz w:val="28"/>
                <w:szCs w:val="28"/>
                <w:u w:val="single"/>
              </w:rPr>
              <w:t>h</w:t>
            </w:r>
            <w:r w:rsidR="00BD7D5F" w:rsidRPr="00BD7D5F">
              <w:rPr>
                <w:rFonts w:asciiTheme="majorHAnsi" w:hAnsiTheme="majorHAnsi" w:cstheme="majorHAnsi"/>
                <w:b/>
                <w:bCs/>
                <w:i/>
                <w:iCs/>
                <w:color w:val="FF0000"/>
                <w:sz w:val="28"/>
                <w:szCs w:val="28"/>
                <w:u w:val="single"/>
              </w:rPr>
              <w:t>3</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BD7D5F" w:rsidRPr="00570326">
              <w:rPr>
                <w:rFonts w:asciiTheme="majorHAnsi" w:hAnsiTheme="majorHAnsi" w:cstheme="majorHAnsi"/>
                <w:bCs/>
                <w:iCs/>
                <w:sz w:val="28"/>
                <w:szCs w:val="28"/>
              </w:rPr>
              <w:t>Đồng chí Nguyễn Tấn Hồng (P</w:t>
            </w:r>
            <w:r w:rsidR="00BD7D5F">
              <w:rPr>
                <w:rFonts w:asciiTheme="majorHAnsi" w:hAnsiTheme="majorHAnsi" w:cstheme="majorHAnsi"/>
                <w:bCs/>
                <w:iCs/>
                <w:sz w:val="28"/>
                <w:szCs w:val="28"/>
              </w:rPr>
              <w:t>hó Bí thư</w:t>
            </w:r>
            <w:r w:rsidR="00BD7D5F" w:rsidRPr="00570326">
              <w:rPr>
                <w:rFonts w:asciiTheme="majorHAnsi" w:hAnsiTheme="majorHAnsi" w:cstheme="majorHAnsi"/>
                <w:bCs/>
                <w:iCs/>
                <w:sz w:val="28"/>
                <w:szCs w:val="28"/>
              </w:rPr>
              <w:t xml:space="preserve"> Thường trực</w:t>
            </w:r>
            <w:r w:rsidR="00BD7D5F">
              <w:rPr>
                <w:rFonts w:asciiTheme="majorHAnsi" w:hAnsiTheme="majorHAnsi" w:cstheme="majorHAnsi"/>
                <w:bCs/>
                <w:iCs/>
                <w:sz w:val="28"/>
                <w:szCs w:val="28"/>
              </w:rPr>
              <w:t xml:space="preserve"> Huyện uỷ</w:t>
            </w:r>
            <w:r w:rsidR="00BD7D5F" w:rsidRPr="00570326">
              <w:rPr>
                <w:rFonts w:asciiTheme="majorHAnsi" w:hAnsiTheme="majorHAnsi" w:cstheme="majorHAnsi"/>
                <w:bCs/>
                <w:iCs/>
                <w:sz w:val="28"/>
                <w:szCs w:val="28"/>
              </w:rPr>
              <w:t>, Chủ tịch HĐND huyện)</w:t>
            </w:r>
            <w:r w:rsidR="00BD7D5F">
              <w:rPr>
                <w:rFonts w:asciiTheme="majorHAnsi" w:hAnsiTheme="majorHAnsi" w:cstheme="majorHAnsi"/>
                <w:bCs/>
                <w:iCs/>
                <w:sz w:val="28"/>
                <w:szCs w:val="28"/>
              </w:rPr>
              <w:t xml:space="preserve"> làm việc tại trụ sở.</w:t>
            </w:r>
          </w:p>
        </w:tc>
      </w:tr>
      <w:tr w:rsidR="00CA382B" w:rsidRPr="00060223" w14:paraId="20C0352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EF85406" w14:textId="442442E8" w:rsidR="00CA382B" w:rsidRPr="00C8790B" w:rsidRDefault="00CA382B" w:rsidP="00B4188D">
            <w:pPr>
              <w:spacing w:after="60" w:line="276" w:lineRule="auto"/>
              <w:ind w:right="-103"/>
              <w:rPr>
                <w:b/>
                <w:color w:val="FF0000"/>
                <w:sz w:val="28"/>
                <w:szCs w:val="28"/>
              </w:rPr>
            </w:pPr>
            <w:r>
              <w:rPr>
                <w:b/>
                <w:color w:val="FF0000"/>
                <w:sz w:val="28"/>
                <w:szCs w:val="28"/>
              </w:rPr>
              <w:t xml:space="preserve"> CHIỀU</w:t>
            </w:r>
          </w:p>
        </w:tc>
        <w:tc>
          <w:tcPr>
            <w:tcW w:w="8794" w:type="dxa"/>
            <w:tcBorders>
              <w:top w:val="single" w:sz="4" w:space="0" w:color="auto"/>
              <w:left w:val="single" w:sz="4" w:space="0" w:color="auto"/>
              <w:right w:val="single" w:sz="4" w:space="0" w:color="auto"/>
            </w:tcBorders>
            <w:shd w:val="clear" w:color="auto" w:fill="auto"/>
            <w:vAlign w:val="center"/>
          </w:tcPr>
          <w:p w14:paraId="749919FC" w14:textId="2CC1C049" w:rsidR="00CA382B" w:rsidRDefault="00445C16" w:rsidP="00760642">
            <w:pPr>
              <w:tabs>
                <w:tab w:val="left" w:pos="616"/>
                <w:tab w:val="left" w:pos="2790"/>
              </w:tabs>
              <w:spacing w:after="60" w:line="276" w:lineRule="auto"/>
              <w:ind w:left="1183" w:hanging="1183"/>
              <w:jc w:val="both"/>
              <w:rPr>
                <w:rFonts w:asciiTheme="majorHAnsi" w:hAnsiTheme="majorHAnsi" w:cstheme="majorHAnsi"/>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760642">
              <w:rPr>
                <w:rFonts w:eastAsia="MS Mincho"/>
                <w:b/>
                <w:i/>
                <w:color w:val="FF0000"/>
                <w:sz w:val="28"/>
                <w:szCs w:val="28"/>
                <w:u w:val="single"/>
              </w:rPr>
              <w:t>4</w:t>
            </w:r>
            <w:r w:rsidRPr="00EB0983">
              <w:rPr>
                <w:rFonts w:eastAsia="MS Mincho"/>
                <w:b/>
                <w:i/>
                <w:color w:val="FF0000"/>
                <w:sz w:val="28"/>
                <w:szCs w:val="28"/>
                <w:u w:val="single"/>
              </w:rPr>
              <w:t>h</w:t>
            </w:r>
            <w:r w:rsidR="00760642">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w:t>
            </w:r>
            <w:r w:rsidR="00D10671">
              <w:rPr>
                <w:rFonts w:eastAsia="MS Mincho"/>
                <w:b/>
                <w:i/>
                <w:color w:val="FF0000"/>
                <w:sz w:val="28"/>
                <w:szCs w:val="28"/>
              </w:rPr>
              <w:t xml:space="preserve"> </w:t>
            </w:r>
            <w:r w:rsidR="00760642" w:rsidRPr="00B775EB">
              <w:rPr>
                <w:rFonts w:asciiTheme="majorHAnsi" w:eastAsia="MS Mincho" w:hAnsiTheme="majorHAnsi" w:cstheme="majorHAnsi"/>
                <w:sz w:val="28"/>
                <w:szCs w:val="28"/>
              </w:rPr>
              <w:t xml:space="preserve">Đồng chí Vũ Lương (TUV, Bí thư Huyện uỷ) </w:t>
            </w:r>
            <w:r w:rsidR="00760642">
              <w:rPr>
                <w:rFonts w:asciiTheme="majorHAnsi" w:hAnsiTheme="majorHAnsi" w:cstheme="majorHAnsi"/>
                <w:sz w:val="28"/>
                <w:szCs w:val="28"/>
              </w:rPr>
              <w:t>tiếp xúc cử tri trước kỳ họp thứ Năm, HĐND tỉnh khóa X</w:t>
            </w:r>
            <w:r w:rsidR="00B93CE8">
              <w:rPr>
                <w:rFonts w:asciiTheme="majorHAnsi" w:hAnsiTheme="majorHAnsi" w:cstheme="majorHAnsi"/>
                <w:sz w:val="28"/>
                <w:szCs w:val="28"/>
              </w:rPr>
              <w:t>, nhiệm kỳ 2021-2026</w:t>
            </w:r>
            <w:r w:rsidR="00760642">
              <w:rPr>
                <w:rFonts w:asciiTheme="majorHAnsi" w:hAnsiTheme="majorHAnsi" w:cstheme="majorHAnsi"/>
                <w:sz w:val="28"/>
                <w:szCs w:val="28"/>
              </w:rPr>
              <w:t xml:space="preserve"> tại xã Đường 10.</w:t>
            </w:r>
          </w:p>
          <w:p w14:paraId="57E7F3CF" w14:textId="77777777" w:rsidR="00760642" w:rsidRDefault="00760642" w:rsidP="00760642">
            <w:pPr>
              <w:tabs>
                <w:tab w:val="left" w:pos="616"/>
                <w:tab w:val="left" w:pos="2790"/>
              </w:tabs>
              <w:spacing w:after="60" w:line="276" w:lineRule="auto"/>
              <w:ind w:left="1183"/>
              <w:jc w:val="both"/>
              <w:rPr>
                <w:rFonts w:eastAsia="MS Mincho"/>
                <w:sz w:val="28"/>
                <w:szCs w:val="28"/>
              </w:rPr>
            </w:pPr>
            <w:r w:rsidRPr="006F78FC">
              <w:rPr>
                <w:rFonts w:eastAsia="MS Mincho"/>
                <w:b/>
                <w:bCs/>
                <w:i/>
                <w:iCs/>
                <w:color w:val="FF0000"/>
                <w:sz w:val="28"/>
                <w:szCs w:val="28"/>
              </w:rPr>
              <w:lastRenderedPageBreak/>
              <w:t>Địa điểm:</w:t>
            </w:r>
            <w:r>
              <w:rPr>
                <w:rFonts w:eastAsia="MS Mincho"/>
                <w:sz w:val="28"/>
                <w:szCs w:val="28"/>
              </w:rPr>
              <w:t xml:space="preserve"> Hội trường</w:t>
            </w:r>
            <w:r w:rsidR="00B24F1A">
              <w:rPr>
                <w:rFonts w:eastAsia="MS Mincho"/>
                <w:sz w:val="28"/>
                <w:szCs w:val="28"/>
              </w:rPr>
              <w:t xml:space="preserve"> </w:t>
            </w:r>
            <w:r>
              <w:rPr>
                <w:rFonts w:eastAsia="MS Mincho"/>
                <w:sz w:val="28"/>
                <w:szCs w:val="28"/>
              </w:rPr>
              <w:t>UBND xã Đường 10.</w:t>
            </w:r>
          </w:p>
          <w:p w14:paraId="3B592BE0" w14:textId="497F5BC2" w:rsidR="00BD7D5F" w:rsidRDefault="00B24F1A" w:rsidP="00BD7D5F">
            <w:pPr>
              <w:tabs>
                <w:tab w:val="left" w:pos="2790"/>
              </w:tabs>
              <w:spacing w:after="40" w:line="276" w:lineRule="auto"/>
              <w:ind w:left="1183" w:hanging="1183"/>
              <w:jc w:val="both"/>
              <w:rPr>
                <w:rFonts w:asciiTheme="majorHAnsi" w:hAnsiTheme="majorHAnsi" w:cstheme="majorHAnsi"/>
                <w:bCs/>
                <w:iCs/>
                <w:sz w:val="28"/>
                <w:szCs w:val="28"/>
              </w:rPr>
            </w:pPr>
            <w:r>
              <w:rPr>
                <w:b/>
                <w:bCs/>
                <w:i/>
                <w:iCs/>
                <w:color w:val="FF0000"/>
                <w:sz w:val="28"/>
                <w:szCs w:val="28"/>
              </w:rPr>
              <w:t>-</w:t>
            </w:r>
            <w:r>
              <w:rPr>
                <w:rFonts w:eastAsia="MS Mincho"/>
                <w:sz w:val="28"/>
                <w:szCs w:val="28"/>
              </w:rPr>
              <w:t xml:space="preserve"> </w:t>
            </w:r>
            <w:r w:rsidRPr="00B24F1A">
              <w:rPr>
                <w:b/>
                <w:bCs/>
                <w:i/>
                <w:iCs/>
                <w:color w:val="FF0000"/>
                <w:sz w:val="28"/>
                <w:szCs w:val="28"/>
                <w:u w:val="single"/>
              </w:rPr>
              <w:t>1</w:t>
            </w:r>
            <w:r w:rsidR="00BD7D5F">
              <w:rPr>
                <w:b/>
                <w:bCs/>
                <w:i/>
                <w:iCs/>
                <w:color w:val="FF0000"/>
                <w:sz w:val="28"/>
                <w:szCs w:val="28"/>
                <w:u w:val="single"/>
              </w:rPr>
              <w:t>4</w:t>
            </w:r>
            <w:r w:rsidRPr="00B24F1A">
              <w:rPr>
                <w:rFonts w:asciiTheme="majorHAnsi" w:hAnsiTheme="majorHAnsi" w:cstheme="majorHAnsi"/>
                <w:b/>
                <w:bCs/>
                <w:i/>
                <w:iCs/>
                <w:color w:val="FF0000"/>
                <w:sz w:val="28"/>
                <w:szCs w:val="28"/>
                <w:u w:val="single"/>
              </w:rPr>
              <w:t>h</w:t>
            </w:r>
            <w:r w:rsidR="00BD7D5F">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BD7D5F" w:rsidRPr="00570326">
              <w:rPr>
                <w:rFonts w:asciiTheme="majorHAnsi" w:hAnsiTheme="majorHAnsi" w:cstheme="majorHAnsi"/>
                <w:bCs/>
                <w:iCs/>
                <w:sz w:val="28"/>
                <w:szCs w:val="28"/>
              </w:rPr>
              <w:t>Đồng chí Nguyễn Tấn Hồng (P</w:t>
            </w:r>
            <w:r w:rsidR="00BD7D5F">
              <w:rPr>
                <w:rFonts w:asciiTheme="majorHAnsi" w:hAnsiTheme="majorHAnsi" w:cstheme="majorHAnsi"/>
                <w:bCs/>
                <w:iCs/>
                <w:sz w:val="28"/>
                <w:szCs w:val="28"/>
              </w:rPr>
              <w:t>hó Bí thư</w:t>
            </w:r>
            <w:r w:rsidR="00BD7D5F" w:rsidRPr="00570326">
              <w:rPr>
                <w:rFonts w:asciiTheme="majorHAnsi" w:hAnsiTheme="majorHAnsi" w:cstheme="majorHAnsi"/>
                <w:bCs/>
                <w:iCs/>
                <w:sz w:val="28"/>
                <w:szCs w:val="28"/>
              </w:rPr>
              <w:t xml:space="preserve"> Thường trực</w:t>
            </w:r>
            <w:r w:rsidR="00BD7D5F">
              <w:rPr>
                <w:rFonts w:asciiTheme="majorHAnsi" w:hAnsiTheme="majorHAnsi" w:cstheme="majorHAnsi"/>
                <w:bCs/>
                <w:iCs/>
                <w:sz w:val="28"/>
                <w:szCs w:val="28"/>
              </w:rPr>
              <w:t xml:space="preserve"> Huyện uỷ</w:t>
            </w:r>
            <w:r w:rsidR="00BD7D5F" w:rsidRPr="00570326">
              <w:rPr>
                <w:rFonts w:asciiTheme="majorHAnsi" w:hAnsiTheme="majorHAnsi" w:cstheme="majorHAnsi"/>
                <w:bCs/>
                <w:iCs/>
                <w:sz w:val="28"/>
                <w:szCs w:val="28"/>
              </w:rPr>
              <w:t xml:space="preserve">, Chủ tịch HĐND huyện) </w:t>
            </w:r>
            <w:r w:rsidR="00BD7D5F">
              <w:rPr>
                <w:rFonts w:asciiTheme="majorHAnsi" w:hAnsiTheme="majorHAnsi" w:cstheme="majorHAnsi"/>
                <w:bCs/>
                <w:iCs/>
                <w:sz w:val="28"/>
                <w:szCs w:val="28"/>
              </w:rPr>
              <w:t>khảo sát tình hình công tác Xây dựng Đảng tại Đảng uỷ xã Thống Nhất</w:t>
            </w:r>
            <w:r w:rsidR="00BD7D5F" w:rsidRPr="00570326">
              <w:rPr>
                <w:rFonts w:asciiTheme="majorHAnsi" w:hAnsiTheme="majorHAnsi" w:cstheme="majorHAnsi"/>
                <w:bCs/>
                <w:iCs/>
                <w:sz w:val="28"/>
                <w:szCs w:val="28"/>
              </w:rPr>
              <w:t>.</w:t>
            </w:r>
          </w:p>
          <w:p w14:paraId="66F51035" w14:textId="77777777" w:rsidR="00BD7D5F" w:rsidRDefault="00BD7D5F" w:rsidP="00BD7D5F">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627BA74E" w14:textId="77777777" w:rsidR="00BD7D5F" w:rsidRPr="00FB3834" w:rsidRDefault="00BD7D5F" w:rsidP="00BD7D5F">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44-KH/HU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Thống Nhất</w:t>
            </w:r>
            <w:r w:rsidRPr="00524B21">
              <w:rPr>
                <w:rFonts w:asciiTheme="majorHAnsi" w:hAnsiTheme="majorHAnsi" w:cstheme="majorHAnsi"/>
                <w:bCs/>
                <w:iCs/>
                <w:sz w:val="28"/>
                <w:szCs w:val="28"/>
              </w:rPr>
              <w:t>.</w:t>
            </w:r>
          </w:p>
          <w:p w14:paraId="47BC601E" w14:textId="2A0DB671" w:rsidR="00B24F1A" w:rsidRPr="00A9252E" w:rsidRDefault="00BD7D5F" w:rsidP="00256946">
            <w:pPr>
              <w:tabs>
                <w:tab w:val="left" w:pos="616"/>
                <w:tab w:val="left" w:pos="2790"/>
              </w:tabs>
              <w:spacing w:after="60" w:line="276" w:lineRule="auto"/>
              <w:ind w:left="1183"/>
              <w:jc w:val="both"/>
              <w:rPr>
                <w:rFonts w:eastAsia="MS Mincho"/>
                <w:i/>
                <w:iCs/>
                <w:sz w:val="28"/>
                <w:szCs w:val="28"/>
              </w:rPr>
            </w:pPr>
            <w:r w:rsidRPr="006F78FC">
              <w:rPr>
                <w:rFonts w:eastAsia="MS Mincho"/>
                <w:b/>
                <w:bCs/>
                <w:i/>
                <w:iCs/>
                <w:color w:val="FF0000"/>
                <w:sz w:val="28"/>
                <w:szCs w:val="28"/>
              </w:rPr>
              <w:t>Địa điểm:</w:t>
            </w:r>
            <w:r>
              <w:rPr>
                <w:rFonts w:eastAsia="MS Mincho"/>
                <w:sz w:val="28"/>
                <w:szCs w:val="28"/>
              </w:rPr>
              <w:t xml:space="preserve"> Đảng uỷ xã Thống Nhất.</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46C8E281"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80C32">
              <w:rPr>
                <w:rFonts w:asciiTheme="majorHAnsi" w:hAnsiTheme="majorHAnsi" w:cstheme="majorHAnsi"/>
                <w:b/>
                <w:color w:val="FF0000"/>
                <w:sz w:val="28"/>
                <w:szCs w:val="28"/>
                <w:lang w:val="ca-ES"/>
              </w:rPr>
              <w:t xml:space="preserve">THỨ TƯ </w:t>
            </w:r>
            <w:r w:rsidR="00C20140" w:rsidRPr="00780C32">
              <w:rPr>
                <w:rFonts w:asciiTheme="majorHAnsi" w:hAnsiTheme="majorHAnsi" w:cstheme="majorHAnsi"/>
                <w:b/>
                <w:color w:val="FF0000"/>
                <w:sz w:val="28"/>
                <w:szCs w:val="28"/>
                <w:lang w:val="ca-ES"/>
              </w:rPr>
              <w:t xml:space="preserve">- Ngày </w:t>
            </w:r>
            <w:r w:rsidR="0043458D">
              <w:rPr>
                <w:rFonts w:asciiTheme="majorHAnsi" w:hAnsiTheme="majorHAnsi" w:cstheme="majorHAnsi"/>
                <w:b/>
                <w:color w:val="FF0000"/>
                <w:sz w:val="28"/>
                <w:szCs w:val="28"/>
                <w:lang w:val="ca-ES"/>
              </w:rPr>
              <w:t>25</w:t>
            </w:r>
            <w:r w:rsidR="00C20140" w:rsidRPr="00780C32">
              <w:rPr>
                <w:rFonts w:asciiTheme="majorHAnsi" w:hAnsiTheme="majorHAnsi" w:cstheme="majorHAnsi"/>
                <w:b/>
                <w:color w:val="FF0000"/>
                <w:sz w:val="28"/>
                <w:szCs w:val="28"/>
                <w:lang w:val="ca-ES"/>
              </w:rPr>
              <w:t>/</w:t>
            </w:r>
            <w:r w:rsidR="004638F6" w:rsidRPr="00780C32">
              <w:rPr>
                <w:rFonts w:asciiTheme="majorHAnsi" w:hAnsiTheme="majorHAnsi" w:cstheme="majorHAnsi"/>
                <w:b/>
                <w:color w:val="FF0000"/>
                <w:sz w:val="28"/>
                <w:szCs w:val="28"/>
                <w:lang w:val="ca-ES"/>
              </w:rPr>
              <w:t>5</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657DAD2C" w14:textId="6C55C80A" w:rsidR="002004C0" w:rsidRPr="002004C0" w:rsidRDefault="00527665" w:rsidP="00E63F9E">
            <w:pPr>
              <w:shd w:val="clear" w:color="auto" w:fill="FFFFFF"/>
              <w:spacing w:line="276" w:lineRule="auto"/>
              <w:ind w:left="1183" w:hanging="1183"/>
              <w:jc w:val="both"/>
              <w:rPr>
                <w:rFonts w:asciiTheme="majorHAnsi" w:hAnsiTheme="majorHAnsi" w:cstheme="majorHAnsi"/>
                <w:sz w:val="28"/>
                <w:szCs w:val="28"/>
              </w:rPr>
            </w:pPr>
            <w:r w:rsidRPr="002004C0">
              <w:rPr>
                <w:rFonts w:asciiTheme="majorHAnsi" w:hAnsiTheme="majorHAnsi" w:cstheme="majorHAnsi"/>
                <w:b/>
                <w:bCs/>
                <w:i/>
                <w:iCs/>
                <w:color w:val="FF0000"/>
                <w:sz w:val="28"/>
                <w:szCs w:val="28"/>
              </w:rPr>
              <w:t xml:space="preserve">- </w:t>
            </w:r>
            <w:r w:rsidR="00DC273B" w:rsidRPr="002004C0">
              <w:rPr>
                <w:rFonts w:asciiTheme="majorHAnsi" w:hAnsiTheme="majorHAnsi" w:cstheme="majorHAnsi"/>
                <w:b/>
                <w:bCs/>
                <w:i/>
                <w:iCs/>
                <w:color w:val="FF0000"/>
                <w:sz w:val="28"/>
                <w:szCs w:val="28"/>
                <w:u w:val="single"/>
              </w:rPr>
              <w:t>8</w:t>
            </w:r>
            <w:r w:rsidRPr="002004C0">
              <w:rPr>
                <w:rFonts w:asciiTheme="majorHAnsi" w:hAnsiTheme="majorHAnsi" w:cstheme="majorHAnsi"/>
                <w:b/>
                <w:bCs/>
                <w:i/>
                <w:iCs/>
                <w:color w:val="FF0000"/>
                <w:sz w:val="28"/>
                <w:szCs w:val="28"/>
                <w:u w:val="single"/>
              </w:rPr>
              <w:t>h</w:t>
            </w:r>
            <w:r w:rsidR="00DC273B" w:rsidRPr="002004C0">
              <w:rPr>
                <w:rFonts w:asciiTheme="majorHAnsi" w:hAnsiTheme="majorHAnsi" w:cstheme="majorHAnsi"/>
                <w:b/>
                <w:bCs/>
                <w:i/>
                <w:iCs/>
                <w:color w:val="FF0000"/>
                <w:sz w:val="28"/>
                <w:szCs w:val="28"/>
                <w:u w:val="single"/>
              </w:rPr>
              <w:t>0</w:t>
            </w:r>
            <w:r w:rsidRPr="002004C0">
              <w:rPr>
                <w:rFonts w:asciiTheme="majorHAnsi" w:hAnsiTheme="majorHAnsi" w:cstheme="majorHAnsi"/>
                <w:b/>
                <w:bCs/>
                <w:i/>
                <w:iCs/>
                <w:color w:val="FF0000"/>
                <w:sz w:val="28"/>
                <w:szCs w:val="28"/>
                <w:u w:val="single"/>
              </w:rPr>
              <w:t>0</w:t>
            </w:r>
            <w:r w:rsidRPr="002004C0">
              <w:rPr>
                <w:rFonts w:asciiTheme="majorHAnsi" w:hAnsiTheme="majorHAnsi" w:cstheme="majorHAnsi"/>
                <w:b/>
                <w:bCs/>
                <w:i/>
                <w:iCs/>
                <w:color w:val="FF0000"/>
                <w:sz w:val="28"/>
                <w:szCs w:val="28"/>
              </w:rPr>
              <w:t>’</w:t>
            </w:r>
            <w:r w:rsidR="002004C0" w:rsidRPr="002004C0">
              <w:rPr>
                <w:rFonts w:asciiTheme="majorHAnsi" w:hAnsiTheme="majorHAnsi" w:cstheme="majorHAnsi"/>
                <w:b/>
                <w:bCs/>
                <w:i/>
                <w:iCs/>
                <w:color w:val="FF0000"/>
                <w:sz w:val="28"/>
                <w:szCs w:val="28"/>
              </w:rPr>
              <w:t xml:space="preserve">: </w:t>
            </w:r>
            <w:r w:rsidR="00882B03">
              <w:rPr>
                <w:rFonts w:asciiTheme="majorHAnsi" w:hAnsiTheme="majorHAnsi" w:cstheme="majorHAnsi"/>
                <w:b/>
                <w:bCs/>
                <w:i/>
                <w:iCs/>
                <w:color w:val="FF0000"/>
                <w:sz w:val="28"/>
                <w:szCs w:val="28"/>
              </w:rPr>
              <w:t xml:space="preserve">   </w:t>
            </w:r>
            <w:r w:rsidR="00882B03" w:rsidRPr="00B775EB">
              <w:rPr>
                <w:rFonts w:asciiTheme="majorHAnsi" w:eastAsia="MS Mincho" w:hAnsiTheme="majorHAnsi" w:cstheme="majorHAnsi"/>
                <w:sz w:val="28"/>
                <w:szCs w:val="28"/>
              </w:rPr>
              <w:t xml:space="preserve">Đồng chí Vũ Lương (TUV, Bí thư Huyện uỷ) </w:t>
            </w:r>
            <w:r w:rsidR="009A14CD">
              <w:rPr>
                <w:rFonts w:asciiTheme="majorHAnsi" w:hAnsiTheme="majorHAnsi" w:cstheme="majorHAnsi"/>
                <w:sz w:val="28"/>
                <w:szCs w:val="28"/>
              </w:rPr>
              <w:t>tiếp xúc cử tri trước kỳ họp thứ Năm, HĐND tỉnh khóa X</w:t>
            </w:r>
            <w:r w:rsidR="00B93CE8">
              <w:rPr>
                <w:rFonts w:asciiTheme="majorHAnsi" w:hAnsiTheme="majorHAnsi" w:cstheme="majorHAnsi"/>
                <w:sz w:val="28"/>
                <w:szCs w:val="28"/>
              </w:rPr>
              <w:t>, nhiệm kỳ 2021-2026</w:t>
            </w:r>
            <w:r w:rsidR="009A14CD">
              <w:rPr>
                <w:rFonts w:asciiTheme="majorHAnsi" w:hAnsiTheme="majorHAnsi" w:cstheme="majorHAnsi"/>
                <w:sz w:val="28"/>
                <w:szCs w:val="28"/>
              </w:rPr>
              <w:t xml:space="preserve"> tại xã Đak Nhau</w:t>
            </w:r>
            <w:r w:rsidR="00FA700B">
              <w:rPr>
                <w:rFonts w:asciiTheme="majorHAnsi" w:hAnsiTheme="majorHAnsi" w:cstheme="majorHAnsi"/>
                <w:sz w:val="28"/>
                <w:szCs w:val="28"/>
              </w:rPr>
              <w:t>.</w:t>
            </w:r>
          </w:p>
          <w:p w14:paraId="29162551" w14:textId="5B1D2A09" w:rsidR="00C61F33" w:rsidRDefault="009A14CD" w:rsidP="009A14CD">
            <w:pPr>
              <w:tabs>
                <w:tab w:val="left" w:pos="616"/>
                <w:tab w:val="left" w:pos="2790"/>
              </w:tabs>
              <w:spacing w:after="60"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Hội trường UBND xã Đak Nhau.</w:t>
            </w:r>
          </w:p>
          <w:p w14:paraId="55B44749" w14:textId="0A9BC0B3" w:rsidR="00BF5724" w:rsidRDefault="00BF5724" w:rsidP="00BF5724">
            <w:pPr>
              <w:shd w:val="clear" w:color="auto" w:fill="FFFFFF"/>
              <w:spacing w:line="276" w:lineRule="auto"/>
              <w:ind w:left="1183" w:hanging="1183"/>
              <w:jc w:val="both"/>
              <w:rPr>
                <w:rFonts w:asciiTheme="majorHAnsi" w:hAnsiTheme="majorHAnsi" w:cstheme="majorHAnsi"/>
                <w:sz w:val="28"/>
                <w:szCs w:val="28"/>
              </w:rPr>
            </w:pPr>
            <w:r>
              <w:rPr>
                <w:b/>
                <w:bCs/>
                <w:i/>
                <w:iCs/>
                <w:color w:val="FF0000"/>
                <w:sz w:val="28"/>
                <w:szCs w:val="28"/>
              </w:rPr>
              <w:t>-</w:t>
            </w:r>
            <w:r>
              <w:rPr>
                <w:rFonts w:eastAsia="MS Mincho"/>
                <w:sz w:val="28"/>
                <w:szCs w:val="28"/>
              </w:rPr>
              <w:t xml:space="preserve"> </w:t>
            </w:r>
            <w:r w:rsidRPr="00BF5724">
              <w:rPr>
                <w:b/>
                <w:bCs/>
                <w:i/>
                <w:iCs/>
                <w:color w:val="FF0000"/>
                <w:sz w:val="28"/>
                <w:szCs w:val="28"/>
                <w:u w:val="single"/>
              </w:rPr>
              <w:t>8</w:t>
            </w:r>
            <w:r w:rsidRPr="00E56529">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chủ trì </w:t>
            </w:r>
            <w:r>
              <w:rPr>
                <w:rFonts w:asciiTheme="majorHAnsi" w:hAnsiTheme="majorHAnsi" w:cstheme="majorHAnsi"/>
                <w:sz w:val="28"/>
                <w:szCs w:val="28"/>
              </w:rPr>
              <w:t>tiếp xúc cử tri trước kỳ họp thứ Năm, HĐND tỉnh khóa X, trước kỳ họp thứ Tư HĐND huyện khóa VII, nhiệm kỳ 2021-2026</w:t>
            </w:r>
            <w:r w:rsidR="007B1F30">
              <w:rPr>
                <w:rFonts w:asciiTheme="majorHAnsi" w:hAnsiTheme="majorHAnsi" w:cstheme="majorHAnsi"/>
                <w:sz w:val="28"/>
                <w:szCs w:val="28"/>
              </w:rPr>
              <w:t xml:space="preserve"> tại xã Phú Sơn</w:t>
            </w:r>
            <w:r>
              <w:rPr>
                <w:rFonts w:asciiTheme="majorHAnsi" w:hAnsiTheme="majorHAnsi" w:cstheme="majorHAnsi"/>
                <w:sz w:val="28"/>
                <w:szCs w:val="28"/>
              </w:rPr>
              <w:t>.</w:t>
            </w:r>
          </w:p>
          <w:p w14:paraId="21041ED8" w14:textId="001F8E8B" w:rsidR="009A14CD" w:rsidRPr="009A14CD" w:rsidRDefault="00BF5724" w:rsidP="00BF5724">
            <w:pPr>
              <w:tabs>
                <w:tab w:val="left" w:pos="616"/>
                <w:tab w:val="left" w:pos="2790"/>
              </w:tabs>
              <w:spacing w:after="60" w:line="276" w:lineRule="auto"/>
              <w:ind w:left="1183"/>
              <w:jc w:val="both"/>
              <w:rPr>
                <w:rFonts w:eastAsia="MS Mincho"/>
                <w:sz w:val="28"/>
                <w:szCs w:val="28"/>
              </w:rPr>
            </w:pPr>
            <w:r w:rsidRPr="00B93CE8">
              <w:rPr>
                <w:rFonts w:asciiTheme="majorHAnsi" w:hAnsiTheme="majorHAnsi" w:cstheme="majorHAnsi"/>
                <w:b/>
                <w:bCs/>
                <w:i/>
                <w:iCs/>
                <w:color w:val="FF0000"/>
                <w:sz w:val="28"/>
                <w:szCs w:val="28"/>
              </w:rPr>
              <w:t>Địa điểm</w:t>
            </w:r>
            <w:r w:rsidRPr="00B93CE8">
              <w:rPr>
                <w:rFonts w:asciiTheme="majorHAnsi" w:hAnsiTheme="majorHAnsi" w:cstheme="majorHAnsi"/>
                <w:b/>
                <w:bCs/>
                <w:i/>
                <w:iCs/>
                <w:sz w:val="28"/>
                <w:szCs w:val="28"/>
              </w:rPr>
              <w:t>:</w:t>
            </w:r>
            <w:r>
              <w:rPr>
                <w:rFonts w:asciiTheme="majorHAnsi" w:hAnsiTheme="majorHAnsi" w:cstheme="majorHAnsi"/>
                <w:sz w:val="28"/>
                <w:szCs w:val="28"/>
              </w:rPr>
              <w:t xml:space="preserve"> Hội trường UBND xã Phú Sơn.</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tcPr>
          <w:p w14:paraId="7A9E30DC" w14:textId="13882585" w:rsidR="00730022" w:rsidRDefault="000C63F9" w:rsidP="009A14CD">
            <w:pPr>
              <w:tabs>
                <w:tab w:val="left" w:pos="2790"/>
              </w:tabs>
              <w:spacing w:before="120"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255D99">
              <w:rPr>
                <w:rFonts w:eastAsia="MS Mincho"/>
                <w:b/>
                <w:i/>
                <w:color w:val="FF0000"/>
                <w:sz w:val="28"/>
                <w:szCs w:val="28"/>
                <w:u w:val="single"/>
              </w:rPr>
              <w:t>3</w:t>
            </w:r>
            <w:r w:rsidRPr="00EB0983">
              <w:rPr>
                <w:rFonts w:eastAsia="MS Mincho"/>
                <w:b/>
                <w:i/>
                <w:color w:val="FF0000"/>
                <w:sz w:val="28"/>
                <w:szCs w:val="28"/>
                <w:u w:val="single"/>
              </w:rPr>
              <w:t>h</w:t>
            </w:r>
            <w:r w:rsidR="00255D99">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BF5724" w:rsidRPr="00B775EB">
              <w:rPr>
                <w:rFonts w:asciiTheme="majorHAnsi" w:eastAsia="MS Mincho" w:hAnsiTheme="majorHAnsi" w:cstheme="majorHAnsi"/>
                <w:sz w:val="28"/>
                <w:szCs w:val="28"/>
              </w:rPr>
              <w:t xml:space="preserve">Đồng chí Vũ Lương (TUV, Bí thư Huyện uỷ) </w:t>
            </w:r>
            <w:r w:rsidR="00255D99">
              <w:rPr>
                <w:rFonts w:asciiTheme="majorHAnsi" w:hAnsiTheme="majorHAnsi" w:cstheme="majorHAnsi"/>
                <w:bCs/>
                <w:iCs/>
                <w:sz w:val="28"/>
                <w:szCs w:val="28"/>
              </w:rPr>
              <w:t>làm việc tại trụ sở</w:t>
            </w:r>
            <w:r w:rsidR="002004C0">
              <w:rPr>
                <w:rFonts w:asciiTheme="majorHAnsi" w:hAnsiTheme="majorHAnsi" w:cstheme="majorHAnsi"/>
                <w:bCs/>
                <w:iCs/>
                <w:sz w:val="28"/>
                <w:szCs w:val="28"/>
              </w:rPr>
              <w:t>.</w:t>
            </w:r>
          </w:p>
          <w:p w14:paraId="21C55924" w14:textId="25F70FE2" w:rsidR="00BF5724" w:rsidRDefault="00BF5724" w:rsidP="00BF5724">
            <w:pPr>
              <w:shd w:val="clear" w:color="auto" w:fill="FFFFFF"/>
              <w:spacing w:line="276" w:lineRule="auto"/>
              <w:ind w:left="1183" w:hanging="1183"/>
              <w:jc w:val="both"/>
              <w:rPr>
                <w:rFonts w:asciiTheme="majorHAnsi" w:hAnsiTheme="majorHAnsi" w:cstheme="majorHAnsi"/>
                <w:sz w:val="28"/>
                <w:szCs w:val="28"/>
              </w:rPr>
            </w:pPr>
            <w:r>
              <w:rPr>
                <w:b/>
                <w:bCs/>
                <w:i/>
                <w:iCs/>
                <w:color w:val="FF0000"/>
                <w:sz w:val="28"/>
                <w:szCs w:val="28"/>
              </w:rPr>
              <w:t>-</w:t>
            </w:r>
            <w:r>
              <w:rPr>
                <w:rFonts w:eastAsia="MS Mincho"/>
                <w:sz w:val="28"/>
                <w:szCs w:val="28"/>
              </w:rPr>
              <w:t xml:space="preserve"> </w:t>
            </w:r>
            <w:r w:rsidRPr="00BF5724">
              <w:rPr>
                <w:b/>
                <w:bCs/>
                <w:i/>
                <w:iCs/>
                <w:color w:val="FF0000"/>
                <w:sz w:val="28"/>
                <w:szCs w:val="28"/>
                <w:u w:val="single"/>
              </w:rPr>
              <w:t>14</w:t>
            </w:r>
            <w:r w:rsidRPr="00BF5724">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chủ trì </w:t>
            </w:r>
            <w:r>
              <w:rPr>
                <w:rFonts w:asciiTheme="majorHAnsi" w:hAnsiTheme="majorHAnsi" w:cstheme="majorHAnsi"/>
                <w:sz w:val="28"/>
                <w:szCs w:val="28"/>
              </w:rPr>
              <w:t>tiếp xúc cử tri trước kỳ họp thứ Năm, HĐND tỉnh khóa X, trước kỳ họp thứ Tư HĐND huyện khóa VII, nhiệm kỳ 2021-2026 tại xã Đồng Nai.</w:t>
            </w:r>
          </w:p>
          <w:p w14:paraId="6F148389" w14:textId="0FF7242E" w:rsidR="00BF5724" w:rsidRPr="009A14CD" w:rsidRDefault="00BF5724" w:rsidP="00BF5724">
            <w:pPr>
              <w:tabs>
                <w:tab w:val="left" w:pos="2790"/>
              </w:tabs>
              <w:spacing w:before="120" w:after="40" w:line="276" w:lineRule="auto"/>
              <w:ind w:left="1183"/>
              <w:jc w:val="both"/>
              <w:rPr>
                <w:rFonts w:asciiTheme="majorHAnsi" w:hAnsiTheme="majorHAnsi" w:cstheme="majorHAnsi"/>
                <w:bCs/>
                <w:iCs/>
                <w:sz w:val="28"/>
                <w:szCs w:val="28"/>
              </w:rPr>
            </w:pPr>
            <w:r w:rsidRPr="00B93CE8">
              <w:rPr>
                <w:rFonts w:asciiTheme="majorHAnsi" w:hAnsiTheme="majorHAnsi" w:cstheme="majorHAnsi"/>
                <w:b/>
                <w:bCs/>
                <w:i/>
                <w:iCs/>
                <w:color w:val="FF0000"/>
                <w:sz w:val="28"/>
                <w:szCs w:val="28"/>
              </w:rPr>
              <w:t>Địa điểm</w:t>
            </w:r>
            <w:r w:rsidRPr="00B93CE8">
              <w:rPr>
                <w:rFonts w:asciiTheme="majorHAnsi" w:hAnsiTheme="majorHAnsi" w:cstheme="majorHAnsi"/>
                <w:b/>
                <w:bCs/>
                <w:i/>
                <w:iCs/>
                <w:sz w:val="28"/>
                <w:szCs w:val="28"/>
              </w:rPr>
              <w:t>:</w:t>
            </w:r>
            <w:r>
              <w:rPr>
                <w:rFonts w:asciiTheme="majorHAnsi" w:hAnsiTheme="majorHAnsi" w:cstheme="majorHAnsi"/>
                <w:sz w:val="28"/>
                <w:szCs w:val="28"/>
              </w:rPr>
              <w:t xml:space="preserve"> Hội trường UBND xã Đồng Nai.</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62CAD0CF"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43458D">
              <w:rPr>
                <w:rFonts w:asciiTheme="majorHAnsi" w:hAnsiTheme="majorHAnsi" w:cstheme="majorHAnsi"/>
                <w:b/>
                <w:color w:val="FF0000"/>
                <w:sz w:val="28"/>
                <w:szCs w:val="28"/>
                <w:lang w:val="ca-ES"/>
              </w:rPr>
              <w:t>26</w:t>
            </w:r>
            <w:r w:rsidRPr="00D7168A">
              <w:rPr>
                <w:rFonts w:asciiTheme="majorHAnsi" w:hAnsiTheme="majorHAnsi" w:cstheme="majorHAnsi"/>
                <w:b/>
                <w:color w:val="FF0000"/>
                <w:sz w:val="28"/>
                <w:szCs w:val="28"/>
                <w:lang w:val="ca-ES"/>
              </w:rPr>
              <w:t>/</w:t>
            </w:r>
            <w:r w:rsidR="00453D3F">
              <w:rPr>
                <w:rFonts w:asciiTheme="majorHAnsi" w:hAnsiTheme="majorHAnsi" w:cstheme="majorHAnsi"/>
                <w:b/>
                <w:color w:val="FF0000"/>
                <w:sz w:val="28"/>
                <w:szCs w:val="28"/>
                <w:lang w:val="ca-ES"/>
              </w:rPr>
              <w:t>5</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C62CA5"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7BC3E1" w14:textId="77777777" w:rsidR="00C62CA5" w:rsidRPr="00706409" w:rsidRDefault="00C62CA5" w:rsidP="00C62CA5">
            <w:pPr>
              <w:spacing w:after="60" w:line="276" w:lineRule="auto"/>
              <w:ind w:right="-103"/>
              <w:jc w:val="center"/>
              <w:rPr>
                <w:b/>
                <w:color w:val="FF0000"/>
                <w:sz w:val="4"/>
                <w:szCs w:val="28"/>
              </w:rPr>
            </w:pPr>
          </w:p>
          <w:p w14:paraId="3713BB64" w14:textId="52164DFA" w:rsidR="00C62CA5" w:rsidRPr="000814DC" w:rsidRDefault="00C62CA5" w:rsidP="00C62CA5">
            <w:pPr>
              <w:spacing w:after="60" w:line="276" w:lineRule="auto"/>
              <w:ind w:right="-103"/>
              <w:jc w:val="center"/>
              <w:rPr>
                <w:b/>
                <w:color w:val="FF0000"/>
                <w:sz w:val="28"/>
                <w:szCs w:val="28"/>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20B069B" w14:textId="69D398BA" w:rsidR="009A14CD" w:rsidRDefault="00C62CA5" w:rsidP="009A14CD">
            <w:pPr>
              <w:shd w:val="clear" w:color="auto" w:fill="FFFFFF"/>
              <w:spacing w:line="276" w:lineRule="auto"/>
              <w:ind w:left="1183" w:hanging="1183"/>
              <w:jc w:val="both"/>
              <w:rPr>
                <w:rFonts w:asciiTheme="majorHAnsi" w:eastAsia="MS Mincho" w:hAnsiTheme="majorHAnsi" w:cstheme="majorHAnsi"/>
                <w:sz w:val="28"/>
                <w:szCs w:val="28"/>
              </w:rPr>
            </w:pPr>
            <w:r w:rsidRPr="00F32A1E">
              <w:rPr>
                <w:rFonts w:asciiTheme="majorHAnsi" w:hAnsiTheme="majorHAnsi" w:cstheme="majorHAnsi"/>
                <w:b/>
                <w:bCs/>
                <w:i/>
                <w:iCs/>
                <w:color w:val="FF0000"/>
                <w:sz w:val="28"/>
                <w:szCs w:val="28"/>
              </w:rPr>
              <w:t xml:space="preserve">- </w:t>
            </w:r>
            <w:r w:rsidR="00E90D87" w:rsidRPr="00E90D87">
              <w:rPr>
                <w:rFonts w:asciiTheme="majorHAnsi" w:hAnsiTheme="majorHAnsi" w:cstheme="majorHAnsi"/>
                <w:b/>
                <w:bCs/>
                <w:i/>
                <w:iCs/>
                <w:color w:val="FF0000"/>
                <w:sz w:val="28"/>
                <w:szCs w:val="28"/>
                <w:u w:val="single"/>
              </w:rPr>
              <w:t>7</w:t>
            </w:r>
            <w:r w:rsidRPr="00E90D87">
              <w:rPr>
                <w:rFonts w:asciiTheme="majorHAnsi" w:hAnsiTheme="majorHAnsi" w:cstheme="majorHAnsi"/>
                <w:b/>
                <w:bCs/>
                <w:i/>
                <w:iCs/>
                <w:color w:val="FF0000"/>
                <w:sz w:val="28"/>
                <w:szCs w:val="28"/>
                <w:u w:val="single"/>
              </w:rPr>
              <w:t>h</w:t>
            </w:r>
            <w:r w:rsidR="00E90D87">
              <w:rPr>
                <w:rFonts w:asciiTheme="majorHAnsi" w:hAnsiTheme="majorHAnsi" w:cstheme="majorHAnsi"/>
                <w:b/>
                <w:bCs/>
                <w:i/>
                <w:iCs/>
                <w:color w:val="FF0000"/>
                <w:sz w:val="28"/>
                <w:szCs w:val="28"/>
                <w:u w:val="single"/>
              </w:rPr>
              <w:t>3</w:t>
            </w:r>
            <w:r w:rsidRPr="00F32A1E">
              <w:rPr>
                <w:rFonts w:asciiTheme="majorHAnsi" w:hAnsiTheme="majorHAnsi" w:cstheme="majorHAnsi"/>
                <w:b/>
                <w:bCs/>
                <w:i/>
                <w:iCs/>
                <w:color w:val="FF0000"/>
                <w:sz w:val="28"/>
                <w:szCs w:val="28"/>
                <w:u w:val="single"/>
              </w:rPr>
              <w:t>0</w:t>
            </w:r>
            <w:r w:rsidRPr="00F32A1E">
              <w:rPr>
                <w:rFonts w:asciiTheme="majorHAnsi" w:hAnsiTheme="majorHAnsi" w:cstheme="majorHAnsi"/>
                <w:b/>
                <w:bCs/>
                <w:i/>
                <w:iCs/>
                <w:color w:val="FF0000"/>
                <w:sz w:val="28"/>
                <w:szCs w:val="28"/>
              </w:rPr>
              <w:t>’</w:t>
            </w:r>
            <w:r w:rsidRPr="00F32A1E">
              <w:rPr>
                <w:rFonts w:asciiTheme="majorHAnsi" w:hAnsiTheme="majorHAnsi" w:cstheme="majorHAnsi"/>
                <w:b/>
                <w:bCs/>
                <w:color w:val="FF0000"/>
                <w:sz w:val="28"/>
                <w:szCs w:val="28"/>
              </w:rPr>
              <w:t xml:space="preserve">: </w:t>
            </w:r>
            <w:r w:rsidR="00CB7AFF" w:rsidRPr="00F32A1E">
              <w:rPr>
                <w:rFonts w:asciiTheme="majorHAnsi" w:hAnsiTheme="majorHAnsi" w:cstheme="majorHAnsi"/>
                <w:b/>
                <w:bCs/>
                <w:color w:val="FF0000"/>
                <w:sz w:val="28"/>
                <w:szCs w:val="28"/>
              </w:rPr>
              <w:t xml:space="preserve"> </w:t>
            </w:r>
            <w:r w:rsidR="00B97C47">
              <w:rPr>
                <w:rFonts w:asciiTheme="majorHAnsi" w:hAnsiTheme="majorHAnsi" w:cstheme="majorHAnsi"/>
                <w:b/>
                <w:bCs/>
                <w:color w:val="FF0000"/>
                <w:sz w:val="28"/>
                <w:szCs w:val="28"/>
              </w:rPr>
              <w:t xml:space="preserve"> </w:t>
            </w:r>
            <w:r w:rsidR="009A14CD" w:rsidRPr="00B775EB">
              <w:rPr>
                <w:rFonts w:asciiTheme="majorHAnsi" w:eastAsia="MS Mincho" w:hAnsiTheme="majorHAnsi" w:cstheme="majorHAnsi"/>
                <w:sz w:val="28"/>
                <w:szCs w:val="28"/>
              </w:rPr>
              <w:t>Đồng chí Vũ Lương (TUV, Bí thư Huyện uỷ)</w:t>
            </w:r>
            <w:r w:rsidR="009A14CD">
              <w:rPr>
                <w:rFonts w:asciiTheme="majorHAnsi" w:eastAsia="MS Mincho" w:hAnsiTheme="majorHAnsi" w:cstheme="majorHAnsi"/>
                <w:sz w:val="28"/>
                <w:szCs w:val="28"/>
              </w:rPr>
              <w:t xml:space="preserve"> </w:t>
            </w:r>
            <w:r w:rsidR="008F5C1D">
              <w:rPr>
                <w:rFonts w:asciiTheme="majorHAnsi" w:eastAsia="MS Mincho" w:hAnsiTheme="majorHAnsi" w:cstheme="majorHAnsi"/>
                <w:sz w:val="28"/>
                <w:szCs w:val="28"/>
              </w:rPr>
              <w:t>dự lễ phát động</w:t>
            </w:r>
            <w:r w:rsidR="00460E8E">
              <w:rPr>
                <w:rFonts w:asciiTheme="majorHAnsi" w:eastAsia="MS Mincho" w:hAnsiTheme="majorHAnsi" w:cstheme="majorHAnsi"/>
                <w:sz w:val="28"/>
                <w:szCs w:val="28"/>
              </w:rPr>
              <w:t xml:space="preserve"> bảo vệ môi trường, trồng cây và khởi công xây dựng nhà Đại đoàn kết cho hộ nghèo năm 2022 tại xã Nghĩa Bình</w:t>
            </w:r>
            <w:r w:rsidR="008F5C1D">
              <w:rPr>
                <w:rFonts w:asciiTheme="majorHAnsi" w:eastAsia="MS Mincho" w:hAnsiTheme="majorHAnsi" w:cstheme="majorHAnsi"/>
                <w:sz w:val="28"/>
                <w:szCs w:val="28"/>
              </w:rPr>
              <w:t>.</w:t>
            </w:r>
          </w:p>
          <w:p w14:paraId="2DF29ADC" w14:textId="77B69372" w:rsidR="003A4559" w:rsidRDefault="00E90D87" w:rsidP="003A4559">
            <w:pPr>
              <w:pStyle w:val="Vnbnnidung21"/>
              <w:shd w:val="clear" w:color="auto" w:fill="auto"/>
              <w:spacing w:after="0" w:line="385" w:lineRule="exact"/>
              <w:ind w:firstLine="1184"/>
              <w:rPr>
                <w:spacing w:val="-6"/>
                <w:sz w:val="28"/>
                <w:szCs w:val="28"/>
              </w:rPr>
            </w:pPr>
            <w:r w:rsidRPr="00E90D87">
              <w:rPr>
                <w:rFonts w:asciiTheme="majorHAnsi" w:hAnsiTheme="majorHAnsi" w:cstheme="majorHAnsi"/>
                <w:b/>
                <w:i/>
                <w:color w:val="FF0000"/>
                <w:sz w:val="28"/>
                <w:szCs w:val="28"/>
              </w:rPr>
              <w:t>Thành phần cùng dự:</w:t>
            </w:r>
            <w:r w:rsidR="003A4559">
              <w:rPr>
                <w:spacing w:val="-6"/>
                <w:sz w:val="28"/>
                <w:szCs w:val="28"/>
              </w:rPr>
              <w:t xml:space="preserve"> </w:t>
            </w:r>
          </w:p>
          <w:p w14:paraId="7FD1AE31" w14:textId="26A5B06F" w:rsidR="003A4559" w:rsidRDefault="003A4559" w:rsidP="003A4559">
            <w:pPr>
              <w:pStyle w:val="Vnbnnidung21"/>
              <w:shd w:val="clear" w:color="auto" w:fill="auto"/>
              <w:spacing w:after="0" w:line="385" w:lineRule="exact"/>
              <w:ind w:left="1184"/>
              <w:rPr>
                <w:spacing w:val="-6"/>
                <w:sz w:val="28"/>
                <w:szCs w:val="28"/>
              </w:rPr>
            </w:pPr>
            <w:r>
              <w:rPr>
                <w:spacing w:val="-6"/>
                <w:sz w:val="28"/>
                <w:szCs w:val="28"/>
              </w:rPr>
              <w:t>- Đại diện lãnh đạo</w:t>
            </w:r>
            <w:r w:rsidR="00EA6A7B">
              <w:rPr>
                <w:spacing w:val="-6"/>
                <w:sz w:val="28"/>
                <w:szCs w:val="28"/>
                <w:lang w:val="en-US"/>
              </w:rPr>
              <w:t>:</w:t>
            </w:r>
            <w:r>
              <w:rPr>
                <w:spacing w:val="-6"/>
                <w:sz w:val="28"/>
                <w:szCs w:val="28"/>
              </w:rPr>
              <w:t xml:space="preserve"> </w:t>
            </w:r>
            <w:r w:rsidR="00EA6A7B">
              <w:rPr>
                <w:spacing w:val="-6"/>
                <w:sz w:val="28"/>
                <w:szCs w:val="28"/>
              </w:rPr>
              <w:t>HĐND,</w:t>
            </w:r>
            <w:r w:rsidR="007E285A">
              <w:rPr>
                <w:spacing w:val="-6"/>
                <w:sz w:val="28"/>
                <w:szCs w:val="28"/>
              </w:rPr>
              <w:t xml:space="preserve"> U</w:t>
            </w:r>
            <w:r w:rsidR="00EA6A7B">
              <w:rPr>
                <w:spacing w:val="-6"/>
                <w:sz w:val="28"/>
                <w:szCs w:val="28"/>
              </w:rPr>
              <w:t>BND,</w:t>
            </w:r>
            <w:r>
              <w:rPr>
                <w:spacing w:val="-6"/>
                <w:sz w:val="28"/>
                <w:szCs w:val="28"/>
              </w:rPr>
              <w:t xml:space="preserve"> UBMTTQVN,</w:t>
            </w:r>
            <w:r w:rsidR="00EA6A7B">
              <w:rPr>
                <w:spacing w:val="-6"/>
                <w:sz w:val="28"/>
                <w:szCs w:val="28"/>
                <w:lang w:val="en-US"/>
              </w:rPr>
              <w:t xml:space="preserve"> văn phòng Huyện ủy,</w:t>
            </w:r>
            <w:r>
              <w:rPr>
                <w:spacing w:val="-6"/>
                <w:sz w:val="28"/>
                <w:szCs w:val="28"/>
              </w:rPr>
              <w:t xml:space="preserve"> các đoàn thể chính trị - xã hộ</w:t>
            </w:r>
            <w:r w:rsidR="002B1C92">
              <w:rPr>
                <w:spacing w:val="-6"/>
                <w:sz w:val="28"/>
                <w:szCs w:val="28"/>
              </w:rPr>
              <w:t xml:space="preserve">i </w:t>
            </w:r>
            <w:r w:rsidR="00EA6A7B">
              <w:rPr>
                <w:spacing w:val="-6"/>
                <w:sz w:val="28"/>
                <w:szCs w:val="28"/>
              </w:rPr>
              <w:t xml:space="preserve">và </w:t>
            </w:r>
            <w:r>
              <w:rPr>
                <w:spacing w:val="-6"/>
                <w:sz w:val="28"/>
                <w:szCs w:val="28"/>
              </w:rPr>
              <w:t xml:space="preserve">các phòng ban chuyên môn </w:t>
            </w:r>
            <w:r w:rsidR="00EA6A7B">
              <w:rPr>
                <w:spacing w:val="-6"/>
                <w:sz w:val="28"/>
                <w:szCs w:val="28"/>
                <w:lang w:val="en-US"/>
              </w:rPr>
              <w:t xml:space="preserve">của </w:t>
            </w:r>
            <w:r>
              <w:rPr>
                <w:spacing w:val="-6"/>
                <w:sz w:val="28"/>
                <w:szCs w:val="28"/>
              </w:rPr>
              <w:lastRenderedPageBreak/>
              <w:t>huyện.</w:t>
            </w:r>
          </w:p>
          <w:p w14:paraId="1580DF69" w14:textId="13BF52C8" w:rsidR="008F5C1D" w:rsidRPr="003A4559" w:rsidRDefault="003A4559" w:rsidP="00EA6A7B">
            <w:pPr>
              <w:spacing w:before="120"/>
              <w:ind w:left="1184"/>
              <w:jc w:val="both"/>
              <w:rPr>
                <w:rFonts w:eastAsia="Calibri"/>
                <w:color w:val="000000"/>
                <w:sz w:val="28"/>
                <w:szCs w:val="28"/>
              </w:rPr>
            </w:pPr>
            <w:r w:rsidRPr="003A4559">
              <w:rPr>
                <w:color w:val="000000"/>
                <w:sz w:val="28"/>
                <w:szCs w:val="28"/>
                <w:lang w:val="ca-ES"/>
              </w:rPr>
              <w:t>- Đại diện lãnh đạo</w:t>
            </w:r>
            <w:r w:rsidR="00EA6A7B">
              <w:rPr>
                <w:color w:val="000000"/>
                <w:sz w:val="28"/>
                <w:szCs w:val="28"/>
                <w:lang w:val="ca-ES"/>
              </w:rPr>
              <w:t>: Đảng uỷ, HĐND, UBND, UBMTTQVN xã và các b</w:t>
            </w:r>
            <w:r w:rsidRPr="003A4559">
              <w:rPr>
                <w:color w:val="000000"/>
                <w:sz w:val="28"/>
                <w:szCs w:val="28"/>
                <w:lang w:val="ca-ES"/>
              </w:rPr>
              <w:t>an, ngành</w:t>
            </w:r>
            <w:r w:rsidR="00EA6A7B">
              <w:rPr>
                <w:color w:val="000000"/>
                <w:sz w:val="28"/>
                <w:szCs w:val="28"/>
                <w:lang w:val="ca-ES"/>
              </w:rPr>
              <w:t>, đoàn thể</w:t>
            </w:r>
            <w:r w:rsidRPr="003A4559">
              <w:rPr>
                <w:color w:val="000000"/>
                <w:sz w:val="28"/>
                <w:szCs w:val="28"/>
                <w:lang w:val="ca-ES"/>
              </w:rPr>
              <w:t xml:space="preserve"> của xã.</w:t>
            </w:r>
          </w:p>
          <w:p w14:paraId="279ABC3D" w14:textId="769542BF" w:rsidR="00B93CE8" w:rsidRDefault="008F5C1D" w:rsidP="00BF5724">
            <w:pPr>
              <w:shd w:val="clear" w:color="auto" w:fill="FFFFFF"/>
              <w:spacing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w:t>
            </w:r>
            <w:r w:rsidR="00E90D87">
              <w:rPr>
                <w:rFonts w:eastAsia="MS Mincho"/>
                <w:sz w:val="28"/>
                <w:szCs w:val="28"/>
              </w:rPr>
              <w:t>UBND xã Nghĩa Bình</w:t>
            </w:r>
            <w:r>
              <w:rPr>
                <w:rFonts w:eastAsia="MS Mincho"/>
                <w:sz w:val="28"/>
                <w:szCs w:val="28"/>
              </w:rPr>
              <w:t>.</w:t>
            </w:r>
          </w:p>
          <w:p w14:paraId="22D99055" w14:textId="5D501FBD" w:rsidR="00A30994" w:rsidRDefault="00A30994" w:rsidP="00A30994">
            <w:pPr>
              <w:shd w:val="clear" w:color="auto" w:fill="FFFFFF"/>
              <w:spacing w:line="276" w:lineRule="auto"/>
              <w:ind w:left="1183" w:hanging="1183"/>
              <w:jc w:val="both"/>
              <w:rPr>
                <w:rFonts w:asciiTheme="majorHAnsi" w:eastAsia="MS Mincho" w:hAnsiTheme="majorHAnsi" w:cstheme="majorHAnsi"/>
                <w:sz w:val="28"/>
                <w:szCs w:val="28"/>
              </w:rPr>
            </w:pPr>
            <w:r w:rsidRPr="00F32A1E">
              <w:rPr>
                <w:rFonts w:asciiTheme="majorHAnsi" w:hAnsiTheme="majorHAnsi" w:cstheme="majorHAnsi"/>
                <w:b/>
                <w:bCs/>
                <w:i/>
                <w:iCs/>
                <w:color w:val="FF0000"/>
                <w:sz w:val="28"/>
                <w:szCs w:val="28"/>
              </w:rPr>
              <w:t xml:space="preserve">- </w:t>
            </w:r>
            <w:r w:rsidRPr="00A30994">
              <w:rPr>
                <w:rFonts w:asciiTheme="majorHAnsi" w:hAnsiTheme="majorHAnsi" w:cstheme="majorHAnsi"/>
                <w:b/>
                <w:bCs/>
                <w:i/>
                <w:iCs/>
                <w:color w:val="FF0000"/>
                <w:sz w:val="28"/>
                <w:szCs w:val="28"/>
                <w:u w:val="single"/>
              </w:rPr>
              <w:t>10h</w:t>
            </w:r>
            <w:r>
              <w:rPr>
                <w:rFonts w:asciiTheme="majorHAnsi" w:hAnsiTheme="majorHAnsi" w:cstheme="majorHAnsi"/>
                <w:b/>
                <w:bCs/>
                <w:i/>
                <w:iCs/>
                <w:color w:val="FF0000"/>
                <w:sz w:val="28"/>
                <w:szCs w:val="28"/>
                <w:u w:val="single"/>
              </w:rPr>
              <w:t>0</w:t>
            </w:r>
            <w:r w:rsidRPr="00F32A1E">
              <w:rPr>
                <w:rFonts w:asciiTheme="majorHAnsi" w:hAnsiTheme="majorHAnsi" w:cstheme="majorHAnsi"/>
                <w:b/>
                <w:bCs/>
                <w:i/>
                <w:iCs/>
                <w:color w:val="FF0000"/>
                <w:sz w:val="28"/>
                <w:szCs w:val="28"/>
                <w:u w:val="single"/>
              </w:rPr>
              <w:t>0</w:t>
            </w:r>
            <w:r w:rsidRPr="00F32A1E">
              <w:rPr>
                <w:rFonts w:asciiTheme="majorHAnsi" w:hAnsiTheme="majorHAnsi" w:cstheme="majorHAnsi"/>
                <w:b/>
                <w:bCs/>
                <w:i/>
                <w:iCs/>
                <w:color w:val="FF0000"/>
                <w:sz w:val="28"/>
                <w:szCs w:val="28"/>
              </w:rPr>
              <w:t>’</w:t>
            </w:r>
            <w:r w:rsidRPr="00F32A1E">
              <w:rPr>
                <w:rFonts w:asciiTheme="majorHAnsi" w:hAnsiTheme="majorHAnsi" w:cstheme="majorHAnsi"/>
                <w:b/>
                <w:bCs/>
                <w:color w:val="FF0000"/>
                <w:sz w:val="28"/>
                <w:szCs w:val="28"/>
              </w:rPr>
              <w:t xml:space="preserve">: </w:t>
            </w:r>
            <w:r w:rsidR="00150E90">
              <w:rPr>
                <w:rFonts w:asciiTheme="majorHAnsi" w:eastAsia="MS Mincho" w:hAnsiTheme="majorHAnsi" w:cstheme="majorHAnsi"/>
                <w:sz w:val="28"/>
                <w:szCs w:val="28"/>
              </w:rPr>
              <w:t>Thường trực Huyện ủy</w:t>
            </w:r>
            <w:r>
              <w:rPr>
                <w:rFonts w:asciiTheme="majorHAnsi" w:eastAsia="MS Mincho" w:hAnsiTheme="majorHAnsi" w:cstheme="majorHAnsi"/>
                <w:sz w:val="28"/>
                <w:szCs w:val="28"/>
              </w:rPr>
              <w:t xml:space="preserve"> dự lễ khánh thành</w:t>
            </w:r>
            <w:r w:rsidR="004622B7">
              <w:rPr>
                <w:rFonts w:asciiTheme="majorHAnsi" w:eastAsia="MS Mincho" w:hAnsiTheme="majorHAnsi" w:cstheme="majorHAnsi"/>
                <w:sz w:val="28"/>
                <w:szCs w:val="28"/>
              </w:rPr>
              <w:t xml:space="preserve"> công trình 12 phòng học trường tiểu học Đoàn Kết, xã Đoàn Kết, huyện Bù Đăng.</w:t>
            </w:r>
          </w:p>
          <w:p w14:paraId="0F82D69D" w14:textId="28F925DD" w:rsidR="00A30994" w:rsidRDefault="00A30994" w:rsidP="00A30994">
            <w:pPr>
              <w:spacing w:before="60" w:after="60" w:line="276" w:lineRule="auto"/>
              <w:ind w:left="1183"/>
              <w:jc w:val="both"/>
              <w:rPr>
                <w:rFonts w:asciiTheme="majorHAnsi" w:hAnsiTheme="majorHAnsi" w:cstheme="majorHAnsi"/>
                <w:bCs/>
                <w:iCs/>
                <w:sz w:val="28"/>
                <w:szCs w:val="28"/>
              </w:rPr>
            </w:pPr>
            <w:r w:rsidRPr="00E90D87">
              <w:rPr>
                <w:rFonts w:asciiTheme="majorHAnsi" w:hAnsiTheme="majorHAnsi" w:cstheme="majorHAnsi"/>
                <w:b/>
                <w:i/>
                <w:color w:val="FF0000"/>
                <w:sz w:val="28"/>
                <w:szCs w:val="28"/>
              </w:rPr>
              <w:t xml:space="preserve">Thành phần cùng dự: </w:t>
            </w:r>
            <w:r w:rsidRPr="00E90D87">
              <w:rPr>
                <w:rFonts w:asciiTheme="majorHAnsi" w:hAnsiTheme="majorHAnsi" w:cstheme="majorHAnsi"/>
                <w:bCs/>
                <w:iCs/>
                <w:sz w:val="28"/>
                <w:szCs w:val="28"/>
              </w:rPr>
              <w:t>Đồng chí Chánh Văn phòng Huyện ủy.</w:t>
            </w:r>
          </w:p>
          <w:p w14:paraId="10701EEE" w14:textId="48F16777" w:rsidR="00BF5724" w:rsidRPr="001F713B" w:rsidRDefault="004622B7" w:rsidP="001F713B">
            <w:pPr>
              <w:shd w:val="clear" w:color="auto" w:fill="FFFFFF"/>
              <w:spacing w:line="276" w:lineRule="auto"/>
              <w:ind w:left="1183"/>
              <w:jc w:val="both"/>
              <w:rPr>
                <w:rFonts w:asciiTheme="majorHAnsi" w:eastAsia="MS Mincho" w:hAnsiTheme="majorHAnsi" w:cstheme="majorHAnsi"/>
                <w:sz w:val="28"/>
                <w:szCs w:val="28"/>
              </w:rPr>
            </w:pPr>
            <w:r w:rsidRPr="004622B7">
              <w:rPr>
                <w:rFonts w:asciiTheme="majorHAnsi" w:hAnsiTheme="majorHAnsi" w:cstheme="majorHAnsi"/>
                <w:b/>
                <w:i/>
                <w:color w:val="FF0000"/>
                <w:sz w:val="28"/>
                <w:szCs w:val="28"/>
              </w:rPr>
              <w:t xml:space="preserve">Địa điểm: </w:t>
            </w:r>
            <w:r>
              <w:rPr>
                <w:rFonts w:asciiTheme="majorHAnsi" w:eastAsia="MS Mincho" w:hAnsiTheme="majorHAnsi" w:cstheme="majorHAnsi"/>
                <w:sz w:val="28"/>
                <w:szCs w:val="28"/>
              </w:rPr>
              <w:t>Trường tiểu học Đoàn Kết, xã Đoàn Kết, huyện Bù Đăng.</w:t>
            </w:r>
          </w:p>
          <w:p w14:paraId="7E7F89AB" w14:textId="016ABB04" w:rsidR="007A4421" w:rsidRDefault="007A4421" w:rsidP="007A4421">
            <w:pPr>
              <w:tabs>
                <w:tab w:val="left" w:pos="2790"/>
              </w:tabs>
              <w:spacing w:after="40" w:line="276" w:lineRule="auto"/>
              <w:ind w:left="1183" w:hanging="1183"/>
              <w:jc w:val="both"/>
              <w:rPr>
                <w:rFonts w:asciiTheme="majorHAnsi" w:hAnsiTheme="majorHAnsi" w:cstheme="majorHAnsi"/>
                <w:sz w:val="28"/>
                <w:szCs w:val="28"/>
              </w:rPr>
            </w:pPr>
            <w:r>
              <w:rPr>
                <w:b/>
                <w:bCs/>
                <w:i/>
                <w:iCs/>
                <w:color w:val="FF0000"/>
                <w:sz w:val="28"/>
                <w:szCs w:val="28"/>
              </w:rPr>
              <w:t>-</w:t>
            </w:r>
            <w:r>
              <w:rPr>
                <w:rFonts w:eastAsia="MS Mincho"/>
                <w:sz w:val="28"/>
                <w:szCs w:val="28"/>
              </w:rPr>
              <w:t xml:space="preserve"> </w:t>
            </w:r>
            <w:r w:rsidRPr="0043458D">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276A49">
              <w:rPr>
                <w:rFonts w:asciiTheme="majorHAnsi" w:hAnsiTheme="majorHAnsi" w:cstheme="majorHAnsi"/>
                <w:sz w:val="28"/>
                <w:szCs w:val="28"/>
              </w:rPr>
              <w:t xml:space="preserve">Thường trực Huyện ủy ủy quyền đồng chí Bùi Ngọc Hân (UVTV, Trưởng Ban Tổ chức Huyện ủy) dự và chỉ đạo Hội nghị </w:t>
            </w:r>
            <w:r w:rsidR="00A30994">
              <w:rPr>
                <w:rFonts w:asciiTheme="majorHAnsi" w:hAnsiTheme="majorHAnsi" w:cstheme="majorHAnsi"/>
                <w:sz w:val="28"/>
                <w:szCs w:val="28"/>
              </w:rPr>
              <w:t xml:space="preserve">BCH Liên đoàn Lao động huyện </w:t>
            </w:r>
            <w:r w:rsidR="00276A49">
              <w:rPr>
                <w:rFonts w:asciiTheme="majorHAnsi" w:hAnsiTheme="majorHAnsi" w:cstheme="majorHAnsi"/>
                <w:sz w:val="28"/>
                <w:szCs w:val="28"/>
              </w:rPr>
              <w:t xml:space="preserve">bầu bổ sung ủy viên BCH, ủy viên </w:t>
            </w:r>
            <w:r w:rsidR="006C06F1">
              <w:rPr>
                <w:rFonts w:asciiTheme="majorHAnsi" w:hAnsiTheme="majorHAnsi" w:cstheme="majorHAnsi"/>
                <w:sz w:val="28"/>
                <w:szCs w:val="28"/>
              </w:rPr>
              <w:t>BTV</w:t>
            </w:r>
            <w:r w:rsidR="00276A49">
              <w:rPr>
                <w:rFonts w:asciiTheme="majorHAnsi" w:hAnsiTheme="majorHAnsi" w:cstheme="majorHAnsi"/>
                <w:sz w:val="28"/>
                <w:szCs w:val="28"/>
              </w:rPr>
              <w:t xml:space="preserve"> và chức </w:t>
            </w:r>
            <w:r w:rsidR="006C06F1">
              <w:rPr>
                <w:rFonts w:asciiTheme="majorHAnsi" w:hAnsiTheme="majorHAnsi" w:cstheme="majorHAnsi"/>
                <w:sz w:val="28"/>
                <w:szCs w:val="28"/>
              </w:rPr>
              <w:t>vụ</w:t>
            </w:r>
            <w:r w:rsidR="00276A49">
              <w:rPr>
                <w:rFonts w:asciiTheme="majorHAnsi" w:hAnsiTheme="majorHAnsi" w:cstheme="majorHAnsi"/>
                <w:sz w:val="28"/>
                <w:szCs w:val="28"/>
              </w:rPr>
              <w:t xml:space="preserve"> Chủ tịch Liên đoàn Lao động huyện Bù Đăng khóa VI, nhiệm kỳ 2021-2026.</w:t>
            </w:r>
          </w:p>
          <w:p w14:paraId="0B08C565" w14:textId="0F594582" w:rsidR="00A30994" w:rsidRPr="007A4421" w:rsidRDefault="00A30994" w:rsidP="00A30994">
            <w:pPr>
              <w:tabs>
                <w:tab w:val="left" w:pos="2790"/>
              </w:tabs>
              <w:spacing w:after="40" w:line="276" w:lineRule="auto"/>
              <w:ind w:left="1183"/>
              <w:jc w:val="both"/>
              <w:rPr>
                <w:rFonts w:asciiTheme="majorHAnsi" w:hAnsiTheme="majorHAnsi" w:cstheme="majorHAnsi"/>
                <w:bCs/>
                <w:iCs/>
                <w:sz w:val="28"/>
                <w:szCs w:val="28"/>
              </w:rPr>
            </w:pPr>
            <w:r w:rsidRPr="00A30994">
              <w:rPr>
                <w:rFonts w:asciiTheme="majorHAnsi" w:hAnsiTheme="majorHAnsi" w:cstheme="majorHAnsi"/>
                <w:b/>
                <w:i/>
                <w:color w:val="FF0000"/>
                <w:sz w:val="28"/>
                <w:szCs w:val="28"/>
              </w:rPr>
              <w:t>Địa điểm:</w:t>
            </w:r>
            <w:r w:rsidRPr="00A30994">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Liên đoàn Lao động huyện.</w:t>
            </w:r>
          </w:p>
        </w:tc>
      </w:tr>
      <w:tr w:rsidR="00C62CA5" w:rsidRPr="00060223" w14:paraId="7D984C9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57269D3" w14:textId="536915E4" w:rsidR="00C62CA5" w:rsidRDefault="00C62CA5" w:rsidP="00C62CA5">
            <w:pPr>
              <w:spacing w:after="60" w:line="276" w:lineRule="auto"/>
              <w:ind w:right="-103"/>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A4C2AC3" w14:textId="77777777" w:rsidR="00EE1ECC" w:rsidRDefault="002D2E53" w:rsidP="00AF6FAA">
            <w:pPr>
              <w:tabs>
                <w:tab w:val="left" w:pos="2790"/>
              </w:tabs>
              <w:spacing w:before="120" w:after="40" w:line="276" w:lineRule="auto"/>
              <w:ind w:left="1183" w:hanging="1183"/>
              <w:jc w:val="both"/>
              <w:rPr>
                <w:rFonts w:asciiTheme="majorHAnsi" w:hAnsiTheme="majorHAnsi" w:cstheme="majorHAnsi"/>
                <w:bCs/>
                <w:iCs/>
                <w:sz w:val="28"/>
                <w:szCs w:val="28"/>
              </w:rPr>
            </w:pPr>
            <w:r>
              <w:rPr>
                <w:b/>
                <w:bCs/>
                <w:i/>
                <w:iCs/>
                <w:color w:val="FF0000"/>
                <w:sz w:val="28"/>
                <w:szCs w:val="28"/>
              </w:rPr>
              <w:t>-</w:t>
            </w:r>
            <w:r>
              <w:rPr>
                <w:rFonts w:eastAsia="MS Mincho"/>
                <w:sz w:val="28"/>
                <w:szCs w:val="28"/>
              </w:rPr>
              <w:t xml:space="preserve"> </w:t>
            </w:r>
            <w:r w:rsidRPr="00BF5724">
              <w:rPr>
                <w:b/>
                <w:bCs/>
                <w:i/>
                <w:iCs/>
                <w:color w:val="FF0000"/>
                <w:sz w:val="28"/>
                <w:szCs w:val="28"/>
                <w:u w:val="single"/>
              </w:rPr>
              <w:t>14</w:t>
            </w:r>
            <w:r w:rsidRPr="00BF5724">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 (TUV, Bí thư Huyện ủy) chủ trì Hội nghị Ban Thường vụ Huyện ủy.</w:t>
            </w:r>
          </w:p>
          <w:p w14:paraId="52C68B17" w14:textId="5D2773C3" w:rsidR="002D2E53" w:rsidRDefault="002D2E53" w:rsidP="001E5D52">
            <w:pPr>
              <w:tabs>
                <w:tab w:val="left" w:pos="2790"/>
              </w:tabs>
              <w:spacing w:after="40" w:line="276" w:lineRule="auto"/>
              <w:ind w:left="1185"/>
              <w:jc w:val="both"/>
              <w:rPr>
                <w:color w:val="FF0000"/>
                <w:sz w:val="28"/>
                <w:szCs w:val="28"/>
              </w:rPr>
            </w:pPr>
            <w:r>
              <w:rPr>
                <w:b/>
                <w:bCs/>
                <w:i/>
                <w:iCs/>
                <w:color w:val="FF0000"/>
                <w:sz w:val="28"/>
                <w:szCs w:val="28"/>
              </w:rPr>
              <w:t>Nội dung:</w:t>
            </w:r>
            <w:r w:rsidR="00942C74">
              <w:rPr>
                <w:b/>
                <w:bCs/>
                <w:i/>
                <w:iCs/>
                <w:color w:val="FF0000"/>
                <w:sz w:val="28"/>
                <w:szCs w:val="28"/>
              </w:rPr>
              <w:t xml:space="preserve"> </w:t>
            </w:r>
          </w:p>
          <w:p w14:paraId="4D90D87B" w14:textId="1BF0DEED" w:rsidR="00942C74" w:rsidRDefault="00942C74" w:rsidP="001E5D52">
            <w:pPr>
              <w:tabs>
                <w:tab w:val="left" w:pos="2790"/>
              </w:tabs>
              <w:spacing w:after="40" w:line="276" w:lineRule="auto"/>
              <w:ind w:left="1185"/>
              <w:jc w:val="both"/>
              <w:rPr>
                <w:sz w:val="28"/>
                <w:szCs w:val="28"/>
              </w:rPr>
            </w:pPr>
            <w:r w:rsidRPr="001B4AB4">
              <w:rPr>
                <w:b/>
                <w:bCs/>
                <w:sz w:val="28"/>
                <w:szCs w:val="28"/>
              </w:rPr>
              <w:t>1/</w:t>
            </w:r>
            <w:r>
              <w:rPr>
                <w:sz w:val="28"/>
                <w:szCs w:val="28"/>
              </w:rPr>
              <w:t xml:space="preserve"> Ban Tổ chức Huyện ủy báo cáo công tác tổ chức.</w:t>
            </w:r>
          </w:p>
          <w:p w14:paraId="19C6C5A8" w14:textId="2E620239" w:rsidR="002849A5" w:rsidRDefault="003C1FB0" w:rsidP="001E5D52">
            <w:pPr>
              <w:tabs>
                <w:tab w:val="left" w:pos="2790"/>
              </w:tabs>
              <w:spacing w:after="40" w:line="276" w:lineRule="auto"/>
              <w:ind w:left="1185"/>
              <w:jc w:val="both"/>
              <w:rPr>
                <w:sz w:val="28"/>
                <w:szCs w:val="28"/>
              </w:rPr>
            </w:pPr>
            <w:r>
              <w:rPr>
                <w:b/>
                <w:bCs/>
                <w:sz w:val="28"/>
                <w:szCs w:val="28"/>
              </w:rPr>
              <w:t>2</w:t>
            </w:r>
            <w:r w:rsidR="002849A5" w:rsidRPr="001B4AB4">
              <w:rPr>
                <w:b/>
                <w:bCs/>
                <w:sz w:val="28"/>
                <w:szCs w:val="28"/>
              </w:rPr>
              <w:t>/</w:t>
            </w:r>
            <w:r w:rsidR="002849A5">
              <w:rPr>
                <w:sz w:val="28"/>
                <w:szCs w:val="28"/>
              </w:rPr>
              <w:t xml:space="preserve"> </w:t>
            </w:r>
            <w:r w:rsidR="001E5D52">
              <w:rPr>
                <w:sz w:val="28"/>
                <w:szCs w:val="28"/>
              </w:rPr>
              <w:t>Các đ</w:t>
            </w:r>
            <w:r w:rsidR="002849A5">
              <w:rPr>
                <w:sz w:val="28"/>
                <w:szCs w:val="28"/>
              </w:rPr>
              <w:t xml:space="preserve">oàn giám sát </w:t>
            </w:r>
            <w:r w:rsidR="001E5D52">
              <w:rPr>
                <w:sz w:val="28"/>
                <w:szCs w:val="28"/>
              </w:rPr>
              <w:t xml:space="preserve">chuyên đề </w:t>
            </w:r>
            <w:r w:rsidR="002849A5">
              <w:rPr>
                <w:sz w:val="28"/>
                <w:szCs w:val="28"/>
              </w:rPr>
              <w:t xml:space="preserve">của </w:t>
            </w:r>
            <w:r w:rsidR="001E5D52">
              <w:rPr>
                <w:sz w:val="28"/>
                <w:szCs w:val="28"/>
              </w:rPr>
              <w:t xml:space="preserve">BTV Huyện </w:t>
            </w:r>
            <w:r w:rsidR="002849A5">
              <w:rPr>
                <w:sz w:val="28"/>
                <w:szCs w:val="28"/>
              </w:rPr>
              <w:t>ủy</w:t>
            </w:r>
            <w:r w:rsidR="001E5D52">
              <w:rPr>
                <w:sz w:val="28"/>
                <w:szCs w:val="28"/>
              </w:rPr>
              <w:t xml:space="preserve"> báo cáo kết quả giám sát:</w:t>
            </w:r>
          </w:p>
          <w:p w14:paraId="6BCAB5AF" w14:textId="60D10DB0" w:rsidR="001E5D52" w:rsidRDefault="003C1FB0" w:rsidP="001E5D52">
            <w:pPr>
              <w:tabs>
                <w:tab w:val="left" w:pos="2790"/>
              </w:tabs>
              <w:spacing w:after="40" w:line="276" w:lineRule="auto"/>
              <w:ind w:left="1185"/>
              <w:jc w:val="both"/>
              <w:rPr>
                <w:rFonts w:eastAsia="MS Mincho"/>
                <w:sz w:val="28"/>
                <w:szCs w:val="28"/>
              </w:rPr>
            </w:pPr>
            <w:r>
              <w:rPr>
                <w:b/>
                <w:bCs/>
                <w:sz w:val="28"/>
                <w:szCs w:val="28"/>
              </w:rPr>
              <w:t>2</w:t>
            </w:r>
            <w:r w:rsidR="001E5D52" w:rsidRPr="001B4AB4">
              <w:rPr>
                <w:b/>
                <w:bCs/>
                <w:sz w:val="28"/>
                <w:szCs w:val="28"/>
              </w:rPr>
              <w:t>.1.</w:t>
            </w:r>
            <w:r w:rsidR="001E5D52">
              <w:rPr>
                <w:sz w:val="28"/>
                <w:szCs w:val="28"/>
              </w:rPr>
              <w:t xml:space="preserve"> </w:t>
            </w:r>
            <w:r w:rsidR="001E5D52">
              <w:rPr>
                <w:rFonts w:eastAsia="MS Mincho"/>
                <w:sz w:val="28"/>
                <w:szCs w:val="28"/>
              </w:rPr>
              <w:t>Đoàn giám sát chuyên đề theo Quyết định số 3</w:t>
            </w:r>
            <w:r w:rsidR="0001092D">
              <w:rPr>
                <w:rFonts w:eastAsia="MS Mincho"/>
                <w:sz w:val="28"/>
                <w:szCs w:val="28"/>
              </w:rPr>
              <w:t>09</w:t>
            </w:r>
            <w:r w:rsidR="001E5D52">
              <w:rPr>
                <w:rFonts w:eastAsia="MS Mincho"/>
                <w:sz w:val="28"/>
                <w:szCs w:val="28"/>
              </w:rPr>
              <w:t>-QĐ/HU ngày 04/3/2022 của Ban Thường vụ Huyện uỷ</w:t>
            </w:r>
            <w:r w:rsidR="001B4AB4">
              <w:rPr>
                <w:rFonts w:eastAsia="MS Mincho"/>
                <w:sz w:val="28"/>
                <w:szCs w:val="28"/>
              </w:rPr>
              <w:t xml:space="preserve"> thông qua báo cáo kết quả giám sát</w:t>
            </w:r>
            <w:r w:rsidR="001E5D52">
              <w:rPr>
                <w:rFonts w:eastAsia="MS Mincho"/>
                <w:sz w:val="28"/>
                <w:szCs w:val="28"/>
              </w:rPr>
              <w:t>.</w:t>
            </w:r>
          </w:p>
          <w:p w14:paraId="2519D9F1" w14:textId="38A58741" w:rsidR="001E5D52" w:rsidRDefault="003C1FB0" w:rsidP="001E5D52">
            <w:pPr>
              <w:tabs>
                <w:tab w:val="left" w:pos="2790"/>
              </w:tabs>
              <w:spacing w:after="40" w:line="276" w:lineRule="auto"/>
              <w:ind w:left="1185"/>
              <w:jc w:val="both"/>
              <w:rPr>
                <w:rFonts w:eastAsia="MS Mincho"/>
                <w:sz w:val="28"/>
                <w:szCs w:val="28"/>
              </w:rPr>
            </w:pPr>
            <w:r>
              <w:rPr>
                <w:rFonts w:eastAsia="MS Mincho"/>
                <w:b/>
                <w:bCs/>
                <w:sz w:val="28"/>
                <w:szCs w:val="28"/>
              </w:rPr>
              <w:t>2</w:t>
            </w:r>
            <w:r w:rsidR="001E5D52" w:rsidRPr="001B4AB4">
              <w:rPr>
                <w:rFonts w:eastAsia="MS Mincho"/>
                <w:b/>
                <w:bCs/>
                <w:sz w:val="28"/>
                <w:szCs w:val="28"/>
              </w:rPr>
              <w:t>.2.</w:t>
            </w:r>
            <w:r w:rsidR="001E5D52">
              <w:rPr>
                <w:rFonts w:eastAsia="MS Mincho"/>
                <w:sz w:val="28"/>
                <w:szCs w:val="28"/>
              </w:rPr>
              <w:t xml:space="preserve"> Đoàn giám sát chuyên đề theo Quyết định số</w:t>
            </w:r>
            <w:r w:rsidR="0001092D">
              <w:rPr>
                <w:rFonts w:eastAsia="MS Mincho"/>
                <w:sz w:val="28"/>
                <w:szCs w:val="28"/>
              </w:rPr>
              <w:t xml:space="preserve"> 310</w:t>
            </w:r>
            <w:r w:rsidR="001E5D52">
              <w:rPr>
                <w:rFonts w:eastAsia="MS Mincho"/>
                <w:sz w:val="28"/>
                <w:szCs w:val="28"/>
              </w:rPr>
              <w:t>-QĐ/HU ngày 04/3/2022 của Ban Thường vụ Huyện uỷ</w:t>
            </w:r>
            <w:r w:rsidR="001B4AB4">
              <w:rPr>
                <w:rFonts w:eastAsia="MS Mincho"/>
                <w:sz w:val="28"/>
                <w:szCs w:val="28"/>
              </w:rPr>
              <w:t xml:space="preserve"> thông qua báo cáo kết quả giám sát</w:t>
            </w:r>
            <w:r w:rsidR="001E5D52">
              <w:rPr>
                <w:rFonts w:eastAsia="MS Mincho"/>
                <w:sz w:val="28"/>
                <w:szCs w:val="28"/>
              </w:rPr>
              <w:t>.</w:t>
            </w:r>
          </w:p>
          <w:p w14:paraId="408D7389" w14:textId="6B01BB37" w:rsidR="003C1FB0" w:rsidRPr="00942C74" w:rsidRDefault="003C1FB0" w:rsidP="001E5D52">
            <w:pPr>
              <w:tabs>
                <w:tab w:val="left" w:pos="2790"/>
              </w:tabs>
              <w:spacing w:after="40" w:line="276" w:lineRule="auto"/>
              <w:ind w:left="1185"/>
              <w:jc w:val="both"/>
              <w:rPr>
                <w:rFonts w:eastAsia="MS Mincho"/>
                <w:sz w:val="28"/>
                <w:szCs w:val="28"/>
              </w:rPr>
            </w:pPr>
            <w:r w:rsidRPr="003C1FB0">
              <w:rPr>
                <w:rFonts w:eastAsia="MS Mincho"/>
                <w:b/>
                <w:bCs/>
                <w:i/>
                <w:iCs/>
                <w:color w:val="FF0000"/>
                <w:sz w:val="28"/>
                <w:szCs w:val="28"/>
              </w:rPr>
              <w:t>Mời dự:</w:t>
            </w:r>
            <w:r w:rsidRPr="003C1FB0">
              <w:rPr>
                <w:rFonts w:eastAsia="MS Mincho"/>
                <w:color w:val="FF0000"/>
                <w:sz w:val="28"/>
                <w:szCs w:val="28"/>
              </w:rPr>
              <w:t xml:space="preserve"> </w:t>
            </w:r>
            <w:r>
              <w:rPr>
                <w:rFonts w:eastAsia="MS Mincho"/>
                <w:sz w:val="28"/>
                <w:szCs w:val="28"/>
              </w:rPr>
              <w:t>Trưởng các đoàn giám sát theo Quyết định số 309, 310-QĐ/HU ngày 04/3/2022.</w:t>
            </w:r>
          </w:p>
          <w:p w14:paraId="2152B938" w14:textId="05389EF4" w:rsidR="002D2E53" w:rsidRPr="002D2E53" w:rsidRDefault="002D2E53" w:rsidP="002D2E53">
            <w:pPr>
              <w:tabs>
                <w:tab w:val="left" w:pos="2790"/>
              </w:tabs>
              <w:spacing w:before="120" w:after="40" w:line="276" w:lineRule="auto"/>
              <w:ind w:left="1183"/>
              <w:jc w:val="both"/>
              <w:rPr>
                <w:rFonts w:eastAsia="MS Mincho"/>
                <w:b/>
                <w:bCs/>
                <w:i/>
                <w:iCs/>
                <w:sz w:val="28"/>
                <w:szCs w:val="28"/>
              </w:rPr>
            </w:pPr>
            <w:r w:rsidRPr="002D2E53">
              <w:rPr>
                <w:rFonts w:eastAsia="MS Mincho"/>
                <w:b/>
                <w:bCs/>
                <w:i/>
                <w:iCs/>
                <w:color w:val="FF0000"/>
                <w:sz w:val="28"/>
                <w:szCs w:val="28"/>
              </w:rPr>
              <w:t>Địa điểm:</w:t>
            </w:r>
            <w:r>
              <w:rPr>
                <w:rFonts w:eastAsia="MS Mincho"/>
                <w:b/>
                <w:bCs/>
                <w:i/>
                <w:iCs/>
                <w:color w:val="FF0000"/>
                <w:sz w:val="28"/>
                <w:szCs w:val="28"/>
              </w:rPr>
              <w:t xml:space="preserve"> </w:t>
            </w:r>
            <w:r w:rsidRPr="002D2E53">
              <w:rPr>
                <w:rFonts w:eastAsia="MS Mincho"/>
                <w:sz w:val="28"/>
                <w:szCs w:val="28"/>
              </w:rPr>
              <w:t>Phòng họp cấp ủy.</w:t>
            </w:r>
          </w:p>
        </w:tc>
      </w:tr>
      <w:tr w:rsidR="00C62CA5"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7E1E73AD" w:rsidR="00C62CA5" w:rsidRPr="00706F81" w:rsidRDefault="00C62CA5" w:rsidP="00C62CA5">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0F336D">
              <w:rPr>
                <w:rFonts w:asciiTheme="majorHAnsi" w:eastAsia="MS Mincho" w:hAnsiTheme="majorHAnsi" w:cstheme="majorHAnsi"/>
                <w:b/>
                <w:color w:val="FF0000"/>
                <w:sz w:val="28"/>
                <w:szCs w:val="28"/>
              </w:rPr>
              <w:t>2</w:t>
            </w:r>
            <w:r w:rsidR="0043458D">
              <w:rPr>
                <w:rFonts w:asciiTheme="majorHAnsi" w:eastAsia="MS Mincho" w:hAnsiTheme="majorHAnsi" w:cstheme="majorHAnsi"/>
                <w:b/>
                <w:color w:val="FF0000"/>
                <w:sz w:val="28"/>
                <w:szCs w:val="28"/>
              </w:rPr>
              <w:t>7</w:t>
            </w:r>
            <w:r>
              <w:rPr>
                <w:rFonts w:asciiTheme="majorHAnsi" w:eastAsia="MS Mincho" w:hAnsiTheme="majorHAnsi" w:cstheme="majorHAnsi"/>
                <w:b/>
                <w:color w:val="FF0000"/>
                <w:sz w:val="28"/>
                <w:szCs w:val="28"/>
              </w:rPr>
              <w:t>/5</w:t>
            </w:r>
          </w:p>
          <w:p w14:paraId="4A73A37C" w14:textId="77777777"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C62CA5"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064B469" w14:textId="77777777" w:rsidR="0065702A" w:rsidRPr="000D48DD" w:rsidRDefault="002D2E53" w:rsidP="0065702A">
            <w:pPr>
              <w:tabs>
                <w:tab w:val="left" w:pos="2790"/>
              </w:tabs>
              <w:spacing w:before="60" w:after="40" w:line="276" w:lineRule="auto"/>
              <w:ind w:left="1185" w:hanging="1185"/>
              <w:jc w:val="both"/>
              <w:rPr>
                <w:rFonts w:eastAsia="MS Mincho"/>
                <w:sz w:val="28"/>
                <w:szCs w:val="28"/>
              </w:rPr>
            </w:pPr>
            <w:r>
              <w:rPr>
                <w:b/>
                <w:bCs/>
                <w:i/>
                <w:iCs/>
                <w:color w:val="FF0000"/>
                <w:sz w:val="28"/>
                <w:szCs w:val="28"/>
              </w:rPr>
              <w:t>-</w:t>
            </w:r>
            <w:r>
              <w:rPr>
                <w:rFonts w:eastAsia="MS Mincho"/>
                <w:sz w:val="28"/>
                <w:szCs w:val="28"/>
              </w:rPr>
              <w:t xml:space="preserve"> </w:t>
            </w:r>
            <w:r w:rsidRPr="0043458D">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65702A" w:rsidRPr="000D48DD">
              <w:rPr>
                <w:rFonts w:asciiTheme="majorHAnsi" w:hAnsiTheme="majorHAnsi" w:cstheme="majorHAnsi"/>
                <w:sz w:val="28"/>
                <w:szCs w:val="28"/>
              </w:rPr>
              <w:t xml:space="preserve">Đồng chí Vũ Lương (TUV, Bí thư Huyện ủy), đồng chí Nguyễn Tấn Hồng (Phó Bí thư Thường trực Huyện ủy, Chủ tịch HĐND huyện) dự họp chi bộ Văn phòng Huyện ủy tháng 5/2022. </w:t>
            </w:r>
          </w:p>
          <w:p w14:paraId="6DEC81B8" w14:textId="77777777" w:rsidR="0065702A" w:rsidRDefault="0065702A" w:rsidP="0065702A">
            <w:pPr>
              <w:tabs>
                <w:tab w:val="left" w:pos="2790"/>
              </w:tabs>
              <w:spacing w:after="40" w:line="276" w:lineRule="auto"/>
              <w:ind w:left="1183" w:hanging="1183"/>
              <w:jc w:val="both"/>
              <w:rPr>
                <w:rFonts w:eastAsia="MS Mincho"/>
                <w:b/>
                <w:i/>
                <w:color w:val="FF0000"/>
                <w:sz w:val="28"/>
                <w:szCs w:val="28"/>
              </w:rPr>
            </w:pPr>
            <w:r>
              <w:rPr>
                <w:rFonts w:asciiTheme="majorHAnsi" w:hAnsiTheme="majorHAnsi" w:cstheme="majorHAnsi"/>
                <w:b/>
                <w:bCs/>
                <w:i/>
                <w:iCs/>
                <w:color w:val="FF0000"/>
                <w:sz w:val="28"/>
                <w:szCs w:val="28"/>
              </w:rPr>
              <w:t>Địa điểm:</w:t>
            </w:r>
            <w:r>
              <w:rPr>
                <w:rFonts w:eastAsia="MS Mincho"/>
                <w:b/>
                <w:i/>
                <w:color w:val="FF0000"/>
                <w:sz w:val="28"/>
                <w:szCs w:val="28"/>
              </w:rPr>
              <w:t xml:space="preserve"> </w:t>
            </w:r>
            <w:r w:rsidRPr="000D48DD">
              <w:rPr>
                <w:rFonts w:eastAsia="MS Mincho"/>
                <w:sz w:val="28"/>
                <w:szCs w:val="28"/>
              </w:rPr>
              <w:t>Phòng họp cấp ủy</w:t>
            </w:r>
            <w:r>
              <w:rPr>
                <w:rFonts w:eastAsia="MS Mincho"/>
                <w:b/>
                <w:i/>
                <w:sz w:val="28"/>
                <w:szCs w:val="28"/>
              </w:rPr>
              <w:t>.</w:t>
            </w:r>
            <w:r>
              <w:rPr>
                <w:rFonts w:eastAsia="MS Mincho"/>
                <w:b/>
                <w:i/>
                <w:color w:val="FF0000"/>
                <w:sz w:val="28"/>
                <w:szCs w:val="28"/>
              </w:rPr>
              <w:t xml:space="preserve"> </w:t>
            </w:r>
          </w:p>
          <w:p w14:paraId="330E82A2" w14:textId="7C65F171" w:rsidR="006C06F1" w:rsidRDefault="006C06F1" w:rsidP="0065702A">
            <w:pPr>
              <w:tabs>
                <w:tab w:val="left" w:pos="2790"/>
              </w:tabs>
              <w:spacing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lastRenderedPageBreak/>
              <w:t xml:space="preserve">- </w:t>
            </w:r>
            <w:r w:rsidRPr="00A17A6A">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Pr>
                <w:rFonts w:asciiTheme="majorHAnsi" w:hAnsiTheme="majorHAnsi" w:cstheme="majorHAnsi"/>
                <w:b/>
                <w:bCs/>
                <w:color w:val="FF0000"/>
                <w:sz w:val="28"/>
                <w:szCs w:val="28"/>
              </w:rPr>
              <w:t xml:space="preserve">  </w:t>
            </w:r>
            <w:r>
              <w:rPr>
                <w:rFonts w:asciiTheme="majorHAnsi" w:hAnsiTheme="majorHAnsi" w:cstheme="majorHAnsi"/>
                <w:bCs/>
                <w:iCs/>
                <w:sz w:val="28"/>
                <w:szCs w:val="28"/>
              </w:rPr>
              <w:t>Thường trực Huyện ủy ủy quyền đồng chí Lê Thanh Hải (UVTV, Trưởng Ban Dân vận Huyện ủy kiêm Chủ tịch UBMTTQ Việt Nam huyện)</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dự hội nghị biểu dương già làng, người có uy tín tiêu biểu, có nhiều đóng góp trong các phong trào thi đua, các cuộc vận động trên địa bàn tỉnh năm 2022.</w:t>
            </w:r>
          </w:p>
          <w:p w14:paraId="4CC9F376" w14:textId="4EB651B3" w:rsidR="006C06F1" w:rsidRPr="004E13D9" w:rsidRDefault="006C06F1" w:rsidP="006C06F1">
            <w:pPr>
              <w:tabs>
                <w:tab w:val="left" w:pos="2790"/>
              </w:tabs>
              <w:spacing w:before="60" w:after="60"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Hội trường Ủy ban MTTQ Việt Nam tỉnh Bình Phước.</w:t>
            </w:r>
          </w:p>
        </w:tc>
      </w:tr>
      <w:tr w:rsidR="00C62CA5"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8430FE5" w14:textId="6A926518" w:rsidR="00C62CA5" w:rsidRPr="00A17DD7" w:rsidRDefault="00C62CA5" w:rsidP="0065702A">
            <w:pPr>
              <w:tabs>
                <w:tab w:val="left" w:pos="2790"/>
              </w:tabs>
              <w:spacing w:before="60" w:after="40" w:line="276" w:lineRule="auto"/>
              <w:ind w:left="1185" w:hanging="1185"/>
              <w:jc w:val="both"/>
              <w:rPr>
                <w:rFonts w:eastAsia="MS Mincho"/>
                <w:b/>
                <w:i/>
                <w:color w:val="FF0000"/>
                <w:sz w:val="28"/>
                <w:szCs w:val="28"/>
              </w:rPr>
            </w:pPr>
            <w:r w:rsidRPr="000D48DD">
              <w:rPr>
                <w:rFonts w:asciiTheme="majorHAnsi" w:hAnsiTheme="majorHAnsi" w:cstheme="majorHAnsi"/>
                <w:b/>
                <w:bCs/>
                <w:i/>
                <w:iCs/>
                <w:color w:val="FF0000"/>
                <w:sz w:val="28"/>
                <w:szCs w:val="28"/>
              </w:rPr>
              <w:t xml:space="preserve">- </w:t>
            </w:r>
            <w:r w:rsidRPr="000D48DD">
              <w:rPr>
                <w:rFonts w:asciiTheme="majorHAnsi" w:hAnsiTheme="majorHAnsi" w:cstheme="majorHAnsi"/>
                <w:b/>
                <w:bCs/>
                <w:i/>
                <w:iCs/>
                <w:color w:val="FF0000"/>
                <w:sz w:val="28"/>
                <w:szCs w:val="28"/>
                <w:u w:val="single"/>
              </w:rPr>
              <w:t>1</w:t>
            </w:r>
            <w:r w:rsidR="0065702A">
              <w:rPr>
                <w:rFonts w:asciiTheme="majorHAnsi" w:hAnsiTheme="majorHAnsi" w:cstheme="majorHAnsi"/>
                <w:b/>
                <w:bCs/>
                <w:i/>
                <w:iCs/>
                <w:color w:val="FF0000"/>
                <w:sz w:val="28"/>
                <w:szCs w:val="28"/>
                <w:u w:val="single"/>
              </w:rPr>
              <w:t>3</w:t>
            </w:r>
            <w:r w:rsidRPr="000D48DD">
              <w:rPr>
                <w:rFonts w:asciiTheme="majorHAnsi" w:hAnsiTheme="majorHAnsi" w:cstheme="majorHAnsi"/>
                <w:b/>
                <w:bCs/>
                <w:i/>
                <w:iCs/>
                <w:color w:val="FF0000"/>
                <w:sz w:val="28"/>
                <w:szCs w:val="28"/>
                <w:u w:val="single"/>
              </w:rPr>
              <w:t>h</w:t>
            </w:r>
            <w:r w:rsidR="0065702A">
              <w:rPr>
                <w:rFonts w:asciiTheme="majorHAnsi" w:hAnsiTheme="majorHAnsi" w:cstheme="majorHAnsi"/>
                <w:b/>
                <w:bCs/>
                <w:i/>
                <w:iCs/>
                <w:color w:val="FF0000"/>
                <w:sz w:val="28"/>
                <w:szCs w:val="28"/>
                <w:u w:val="single"/>
              </w:rPr>
              <w:t>3</w:t>
            </w:r>
            <w:r w:rsidRPr="000D48DD">
              <w:rPr>
                <w:rFonts w:asciiTheme="majorHAnsi" w:hAnsiTheme="majorHAnsi" w:cstheme="majorHAnsi"/>
                <w:b/>
                <w:bCs/>
                <w:i/>
                <w:iCs/>
                <w:color w:val="FF0000"/>
                <w:sz w:val="28"/>
                <w:szCs w:val="28"/>
                <w:u w:val="single"/>
              </w:rPr>
              <w:t>0</w:t>
            </w:r>
            <w:r w:rsidRPr="000D48DD">
              <w:rPr>
                <w:rFonts w:asciiTheme="majorHAnsi" w:hAnsiTheme="majorHAnsi" w:cstheme="majorHAnsi"/>
                <w:b/>
                <w:bCs/>
                <w:i/>
                <w:iCs/>
                <w:color w:val="FF0000"/>
                <w:sz w:val="28"/>
                <w:szCs w:val="28"/>
              </w:rPr>
              <w:t>’</w:t>
            </w:r>
            <w:r w:rsidRPr="000D48DD">
              <w:rPr>
                <w:rFonts w:asciiTheme="majorHAnsi" w:hAnsiTheme="majorHAnsi" w:cstheme="majorHAnsi"/>
                <w:b/>
                <w:bCs/>
                <w:color w:val="FF0000"/>
                <w:sz w:val="28"/>
                <w:szCs w:val="28"/>
              </w:rPr>
              <w:t>:</w:t>
            </w:r>
            <w:r w:rsidRPr="000D48DD">
              <w:rPr>
                <w:rFonts w:asciiTheme="majorHAnsi" w:hAnsiTheme="majorHAnsi" w:cstheme="majorHAnsi"/>
                <w:color w:val="FF0000"/>
                <w:sz w:val="28"/>
                <w:szCs w:val="28"/>
              </w:rPr>
              <w:t xml:space="preserve"> </w:t>
            </w:r>
            <w:r w:rsidR="0065702A">
              <w:rPr>
                <w:rFonts w:asciiTheme="majorHAnsi" w:hAnsiTheme="majorHAnsi" w:cstheme="majorHAnsi"/>
                <w:sz w:val="28"/>
                <w:szCs w:val="28"/>
              </w:rPr>
              <w:t>Thường trực Huyện ủy làm việc tại trụ sở.</w:t>
            </w:r>
            <w:bookmarkStart w:id="0" w:name="_GoBack"/>
            <w:bookmarkEnd w:id="0"/>
            <w:r>
              <w:rPr>
                <w:rFonts w:eastAsia="MS Mincho"/>
                <w:b/>
                <w:i/>
                <w:color w:val="FF0000"/>
                <w:sz w:val="28"/>
                <w:szCs w:val="28"/>
              </w:rPr>
              <w:t xml:space="preserve"> </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076F6720"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70E1DE06" w:rsidR="00ED0158" w:rsidRDefault="003323AA" w:rsidP="003323AA">
            <w:pPr>
              <w:shd w:val="clear" w:color="auto" w:fill="FFFFFF"/>
              <w:tabs>
                <w:tab w:val="left" w:pos="456"/>
                <w:tab w:val="left" w:pos="570"/>
                <w:tab w:val="center" w:pos="2205"/>
                <w:tab w:val="right" w:pos="4411"/>
              </w:tabs>
              <w:spacing w:after="60" w:line="276" w:lineRule="auto"/>
              <w:jc w:val="center"/>
              <w:rPr>
                <w:bCs/>
                <w:i/>
              </w:rPr>
            </w:pPr>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AFE1" w14:textId="77777777" w:rsidR="00752711" w:rsidRDefault="00752711">
      <w:r>
        <w:separator/>
      </w:r>
    </w:p>
  </w:endnote>
  <w:endnote w:type="continuationSeparator" w:id="0">
    <w:p w14:paraId="10392D40" w14:textId="77777777" w:rsidR="00752711" w:rsidRDefault="0075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624028B5" w:rsidR="00C22C67" w:rsidRDefault="00C22C67">
    <w:pPr>
      <w:pStyle w:val="Footer"/>
      <w:jc w:val="right"/>
    </w:pPr>
    <w:r>
      <w:fldChar w:fldCharType="begin"/>
    </w:r>
    <w:r>
      <w:instrText xml:space="preserve"> PAGE   \* MERGEFORMAT </w:instrText>
    </w:r>
    <w:r>
      <w:fldChar w:fldCharType="separate"/>
    </w:r>
    <w:r w:rsidR="0065702A" w:rsidRPr="0065702A">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78452" w14:textId="77777777" w:rsidR="00752711" w:rsidRDefault="00752711">
      <w:r>
        <w:separator/>
      </w:r>
    </w:p>
  </w:footnote>
  <w:footnote w:type="continuationSeparator" w:id="0">
    <w:p w14:paraId="2B3C1C9C" w14:textId="77777777" w:rsidR="00752711" w:rsidRDefault="00752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092D"/>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736"/>
    <w:rsid w:val="00023A49"/>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48DD"/>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336D"/>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814"/>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06"/>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D52"/>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13B"/>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5E4F"/>
    <w:rsid w:val="0022600C"/>
    <w:rsid w:val="002260E3"/>
    <w:rsid w:val="0022623C"/>
    <w:rsid w:val="00226268"/>
    <w:rsid w:val="00226857"/>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7A"/>
    <w:rsid w:val="00255E92"/>
    <w:rsid w:val="00255FB0"/>
    <w:rsid w:val="00256946"/>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AB3"/>
    <w:rsid w:val="00275CA0"/>
    <w:rsid w:val="00275D6B"/>
    <w:rsid w:val="00275E96"/>
    <w:rsid w:val="00276360"/>
    <w:rsid w:val="00276A49"/>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9A5"/>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606"/>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1C92"/>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3AA"/>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6EB"/>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26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59"/>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4BB2"/>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AA0"/>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2A"/>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58"/>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720"/>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711"/>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3F94"/>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85A"/>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B6C"/>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ED0"/>
    <w:rsid w:val="008F5FED"/>
    <w:rsid w:val="008F6319"/>
    <w:rsid w:val="008F68F7"/>
    <w:rsid w:val="008F695B"/>
    <w:rsid w:val="008F6E02"/>
    <w:rsid w:val="008F6EEA"/>
    <w:rsid w:val="008F701B"/>
    <w:rsid w:val="008F70F2"/>
    <w:rsid w:val="008F7112"/>
    <w:rsid w:val="008F7364"/>
    <w:rsid w:val="008F7A2B"/>
    <w:rsid w:val="008F7A95"/>
    <w:rsid w:val="008F7C86"/>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0994"/>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03E"/>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B00033"/>
    <w:rsid w:val="00B00177"/>
    <w:rsid w:val="00B00260"/>
    <w:rsid w:val="00B00305"/>
    <w:rsid w:val="00B003DB"/>
    <w:rsid w:val="00B00601"/>
    <w:rsid w:val="00B01123"/>
    <w:rsid w:val="00B0131C"/>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27A4"/>
    <w:rsid w:val="00D5356F"/>
    <w:rsid w:val="00D5423B"/>
    <w:rsid w:val="00D542A1"/>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9DC"/>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73B"/>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5AE"/>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529"/>
    <w:rsid w:val="00E56600"/>
    <w:rsid w:val="00E56642"/>
    <w:rsid w:val="00E57078"/>
    <w:rsid w:val="00E570FC"/>
    <w:rsid w:val="00E57B34"/>
    <w:rsid w:val="00E605FE"/>
    <w:rsid w:val="00E606B2"/>
    <w:rsid w:val="00E611CB"/>
    <w:rsid w:val="00E61835"/>
    <w:rsid w:val="00E62F47"/>
    <w:rsid w:val="00E63CB0"/>
    <w:rsid w:val="00E63F9E"/>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A7B"/>
    <w:rsid w:val="00EA6CB6"/>
    <w:rsid w:val="00EA7AD8"/>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A1E"/>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4715"/>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
    <w:name w:val="Unresolved Mention"/>
    <w:basedOn w:val="DefaultParagraphFont"/>
    <w:uiPriority w:val="99"/>
    <w:semiHidden/>
    <w:unhideWhenUsed/>
    <w:rsid w:val="00453D3F"/>
    <w:rPr>
      <w:color w:val="605E5C"/>
      <w:shd w:val="clear" w:color="auto" w:fill="E1DFDD"/>
    </w:rPr>
  </w:style>
  <w:style w:type="character" w:customStyle="1" w:styleId="Vnbnnidung2">
    <w:name w:val="Văn bản nội dung (2)_"/>
    <w:link w:val="Vnbnnidung21"/>
    <w:locked/>
    <w:rsid w:val="003A4559"/>
    <w:rPr>
      <w:sz w:val="26"/>
      <w:szCs w:val="26"/>
      <w:shd w:val="clear" w:color="auto" w:fill="FFFFFF"/>
    </w:rPr>
  </w:style>
  <w:style w:type="paragraph" w:customStyle="1" w:styleId="Vnbnnidung21">
    <w:name w:val="Văn bản nội dung (2)1"/>
    <w:basedOn w:val="Normal"/>
    <w:link w:val="Vnbnnidung2"/>
    <w:rsid w:val="003A4559"/>
    <w:pPr>
      <w:widowControl w:val="0"/>
      <w:shd w:val="clear" w:color="auto" w:fill="FFFFFF"/>
      <w:spacing w:after="60" w:line="240" w:lineRule="atLeast"/>
      <w:jc w:val="both"/>
    </w:pPr>
    <w:rPr>
      <w:rFonts w:eastAsia="Calibri"/>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3814">
      <w:bodyDiv w:val="1"/>
      <w:marLeft w:val="0"/>
      <w:marRight w:val="0"/>
      <w:marTop w:val="0"/>
      <w:marBottom w:val="0"/>
      <w:divBdr>
        <w:top w:val="none" w:sz="0" w:space="0" w:color="auto"/>
        <w:left w:val="none" w:sz="0" w:space="0" w:color="auto"/>
        <w:bottom w:val="none" w:sz="0" w:space="0" w:color="auto"/>
        <w:right w:val="none" w:sz="0" w:space="0" w:color="auto"/>
      </w:divBdr>
    </w:div>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9EED-2101-419C-94F8-E18C9365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6288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12</cp:revision>
  <cp:lastPrinted>2022-05-19T09:51:00Z</cp:lastPrinted>
  <dcterms:created xsi:type="dcterms:W3CDTF">2022-05-21T01:53:00Z</dcterms:created>
  <dcterms:modified xsi:type="dcterms:W3CDTF">2022-05-22T00:39:00Z</dcterms:modified>
</cp:coreProperties>
</file>