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35557E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60" w:type="dxa"/>
          </w:tcPr>
          <w:p w14:paraId="6A7C3CE4" w14:textId="4DF0857A" w:rsidR="00AB142F" w:rsidRPr="00060223" w:rsidRDefault="0049065C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135E62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11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5B3FB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6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07553CE3" w:rsidR="00AB142F" w:rsidRPr="008046EC" w:rsidRDefault="003B4155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CE11B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5C8C0543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E89AEC1" w14:textId="77777777" w:rsidR="00E64E4D" w:rsidRPr="00E64E4D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190FAC29" w14:textId="3C7B74AB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0F336D">
        <w:rPr>
          <w:b/>
          <w:bCs/>
          <w:sz w:val="32"/>
          <w:szCs w:val="32"/>
          <w:lang w:val="en-US"/>
        </w:rPr>
        <w:t>2</w:t>
      </w:r>
      <w:r w:rsidR="00135E62">
        <w:rPr>
          <w:b/>
          <w:bCs/>
          <w:sz w:val="32"/>
          <w:szCs w:val="32"/>
          <w:lang w:val="en-US"/>
        </w:rPr>
        <w:t>4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6CF70E42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135E62">
        <w:rPr>
          <w:b/>
          <w:bCs/>
          <w:sz w:val="28"/>
          <w:szCs w:val="28"/>
          <w:lang w:eastAsia="ar-SA"/>
        </w:rPr>
        <w:t>13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5B3FB5">
        <w:rPr>
          <w:b/>
          <w:bCs/>
          <w:sz w:val="28"/>
          <w:szCs w:val="28"/>
          <w:lang w:eastAsia="ar-SA"/>
        </w:rPr>
        <w:t>6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135E62">
        <w:rPr>
          <w:b/>
          <w:bCs/>
          <w:sz w:val="28"/>
          <w:szCs w:val="28"/>
          <w:lang w:eastAsia="ar-SA"/>
        </w:rPr>
        <w:t>17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1A1DB8">
        <w:rPr>
          <w:b/>
          <w:bCs/>
          <w:sz w:val="28"/>
          <w:szCs w:val="28"/>
          <w:lang w:eastAsia="ar-SA"/>
        </w:rPr>
        <w:t>6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682CE81" w14:textId="2D8AD605" w:rsidR="00AB142F" w:rsidRPr="00255E37" w:rsidRDefault="00E43F0A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634EEBF9" w:rsidR="00EF285B" w:rsidRPr="00B50E9C" w:rsidRDefault="00283C25" w:rsidP="00B20BD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135E6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13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5B3FB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03455C" w:rsidRPr="00060223" w14:paraId="416C9810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0C1" w14:textId="41F72630" w:rsidR="0003455C" w:rsidRPr="00C8790B" w:rsidRDefault="00CA382B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9C78" w14:textId="4A333D91" w:rsidR="007A5B1A" w:rsidRPr="0043458D" w:rsidRDefault="00A17DD7" w:rsidP="0043458D">
            <w:pPr>
              <w:tabs>
                <w:tab w:val="left" w:pos="2790"/>
              </w:tabs>
              <w:spacing w:before="120" w:after="40" w:line="276" w:lineRule="auto"/>
              <w:ind w:left="1183" w:hanging="1183"/>
              <w:jc w:val="both"/>
              <w:rPr>
                <w:rFonts w:eastAsia="MS Mincho"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43458D" w:rsidRPr="0043458D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7h3</w:t>
            </w:r>
            <w:r w:rsidRPr="0043458D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43458D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43458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 </w:t>
            </w:r>
            <w:r w:rsidR="00FE2436">
              <w:rPr>
                <w:rFonts w:eastAsia="MS Mincho"/>
                <w:sz w:val="28"/>
                <w:szCs w:val="28"/>
              </w:rPr>
              <w:t>Thường trực</w:t>
            </w:r>
            <w:r w:rsidR="0043458D">
              <w:rPr>
                <w:rFonts w:eastAsia="MS Mincho"/>
                <w:sz w:val="28"/>
                <w:szCs w:val="28"/>
              </w:rPr>
              <w:t xml:space="preserve"> Huyện ủy làm việc tại trụ sở</w:t>
            </w:r>
            <w:r w:rsidR="00FE2436">
              <w:rPr>
                <w:rFonts w:eastAsia="MS Mincho"/>
                <w:sz w:val="28"/>
                <w:szCs w:val="28"/>
              </w:rPr>
              <w:t>.</w:t>
            </w:r>
          </w:p>
        </w:tc>
      </w:tr>
      <w:tr w:rsidR="00CA382B" w:rsidRPr="00060223" w14:paraId="79F6613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6E3EB8BD" w:rsidR="00CA382B" w:rsidRPr="00C8790B" w:rsidRDefault="00CA382B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F6E6" w14:textId="77777777" w:rsidR="00AC71F5" w:rsidRDefault="00135E62" w:rsidP="00AC71F5">
            <w:pPr>
              <w:tabs>
                <w:tab w:val="left" w:pos="2790"/>
              </w:tabs>
              <w:spacing w:before="60" w:after="4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B830A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="00AC71F5">
              <w:rPr>
                <w:rFonts w:eastAsia="MS Mincho"/>
                <w:sz w:val="28"/>
                <w:szCs w:val="28"/>
              </w:rPr>
              <w:t xml:space="preserve">Đồng chí Vũ Lương (TUV, Bí thư Huyện ủy) </w:t>
            </w:r>
            <w:r w:rsidR="00AC71F5">
              <w:rPr>
                <w:sz w:val="28"/>
                <w:szCs w:val="28"/>
              </w:rPr>
              <w:t>chủ trì họp Thường trực Huyện ủy.</w:t>
            </w:r>
          </w:p>
          <w:p w14:paraId="1EC39BC4" w14:textId="77777777" w:rsidR="00AC71F5" w:rsidRDefault="00AC71F5" w:rsidP="00AC71F5">
            <w:pPr>
              <w:tabs>
                <w:tab w:val="left" w:pos="2790"/>
              </w:tabs>
              <w:spacing w:before="60" w:after="40" w:line="276" w:lineRule="auto"/>
              <w:ind w:left="1185" w:hanging="2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Nội dung:</w:t>
            </w:r>
          </w:p>
          <w:p w14:paraId="354D3B52" w14:textId="2CE2B7D8" w:rsidR="0048740E" w:rsidRPr="006D0A7E" w:rsidRDefault="00B1269B" w:rsidP="0048740E">
            <w:pPr>
              <w:spacing w:before="60" w:line="276" w:lineRule="auto"/>
              <w:ind w:left="1184" w:firstLine="2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="0048740E" w:rsidRPr="0048740E"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>/</w:t>
            </w:r>
            <w:r w:rsidR="0048740E" w:rsidRPr="00F85DE7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6D0A7E" w:rsidRPr="00F85DE7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UBKT Huyện ủy báo cáo, xin ý kiến thành lập Đoàn kiểm tra khi có dấu hiệu vi phạm đối với tổ chức đảng và đảng viên</w:t>
            </w:r>
            <w:r w:rsidR="006D0A7E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28815DFC" w14:textId="122703BE" w:rsidR="0048740E" w:rsidRPr="004672B2" w:rsidRDefault="00B1269B" w:rsidP="004672B2">
            <w:pPr>
              <w:spacing w:before="60" w:line="276" w:lineRule="auto"/>
              <w:ind w:left="1184" w:firstLine="2"/>
              <w:jc w:val="both"/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="0048740E" w:rsidRPr="004672B2"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>/</w:t>
            </w:r>
            <w:r w:rsidR="0048740E" w:rsidRPr="00F85DE7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6D0A7E" w:rsidRPr="00F85DE7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Đoàn Kiểm tra theo Quyết định số 306 – QĐ/HU của BTV Huyện ủy báo cáo kết quả kiểm tra.</w:t>
            </w:r>
          </w:p>
          <w:p w14:paraId="6F4174D1" w14:textId="5DD31275" w:rsidR="00AC71F5" w:rsidRPr="006D0A7E" w:rsidRDefault="00B1269B" w:rsidP="006D0A7E">
            <w:pPr>
              <w:spacing w:before="60" w:line="276" w:lineRule="auto"/>
              <w:ind w:left="1184" w:firstLine="2"/>
              <w:jc w:val="both"/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4672B2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AC71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0A7E">
              <w:rPr>
                <w:color w:val="000000" w:themeColor="text1"/>
                <w:sz w:val="28"/>
                <w:szCs w:val="28"/>
              </w:rPr>
              <w:t>Hội Cựu chiến binh huyện báo cáo công tác chuẩn bị Đại hội Đại biểu Hội Cựu chiến binh huyện Bù Đăng lần thứ VII, nhiệm kỳ 2022 – 2027.</w:t>
            </w:r>
          </w:p>
          <w:p w14:paraId="5056C7C3" w14:textId="3CD27923" w:rsidR="00AC71F5" w:rsidRDefault="00AC71F5" w:rsidP="00AC71F5">
            <w:pPr>
              <w:tabs>
                <w:tab w:val="left" w:pos="2790"/>
              </w:tabs>
              <w:spacing w:before="60" w:after="40" w:line="276" w:lineRule="auto"/>
              <w:ind w:left="1185" w:hanging="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Mời dự: </w:t>
            </w:r>
            <w:r w:rsidR="001A5BB6">
              <w:rPr>
                <w:bCs/>
                <w:color w:val="000000" w:themeColor="text1"/>
                <w:sz w:val="28"/>
                <w:szCs w:val="28"/>
              </w:rPr>
              <w:t xml:space="preserve">Đ/c Phó Chủ nhiệm </w:t>
            </w:r>
            <w:r w:rsidR="004672B2" w:rsidRPr="004672B2">
              <w:rPr>
                <w:bCs/>
                <w:color w:val="000000" w:themeColor="text1"/>
                <w:sz w:val="28"/>
                <w:szCs w:val="28"/>
              </w:rPr>
              <w:t>UBKT Huyện ủy dự nội dung</w:t>
            </w:r>
            <w:r w:rsidR="00B01A75">
              <w:rPr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  <w:r w:rsidR="006D0A7E">
              <w:rPr>
                <w:b/>
                <w:bCs/>
                <w:color w:val="000000" w:themeColor="text1"/>
                <w:sz w:val="28"/>
                <w:szCs w:val="28"/>
              </w:rPr>
              <w:t xml:space="preserve">; </w:t>
            </w:r>
            <w:r w:rsidR="00B01A75">
              <w:rPr>
                <w:bCs/>
                <w:color w:val="000000" w:themeColor="text1"/>
                <w:sz w:val="28"/>
                <w:szCs w:val="28"/>
              </w:rPr>
              <w:t>Đồng chí t</w:t>
            </w:r>
            <w:r w:rsidR="00B01A75" w:rsidRPr="004672B2">
              <w:rPr>
                <w:bCs/>
                <w:color w:val="000000" w:themeColor="text1"/>
                <w:sz w:val="28"/>
                <w:szCs w:val="28"/>
              </w:rPr>
              <w:t>rưởng đoàn kiểm tra theo Quyết định số 306-QĐ/HU</w:t>
            </w:r>
            <w:r w:rsidR="00B01A75">
              <w:rPr>
                <w:bCs/>
                <w:color w:val="000000" w:themeColor="text1"/>
                <w:sz w:val="28"/>
                <w:szCs w:val="28"/>
              </w:rPr>
              <w:t xml:space="preserve"> dự nội </w:t>
            </w:r>
            <w:r w:rsidR="00B01A75">
              <w:rPr>
                <w:b/>
                <w:bCs/>
                <w:color w:val="000000" w:themeColor="text1"/>
                <w:sz w:val="28"/>
                <w:szCs w:val="28"/>
              </w:rPr>
              <w:t xml:space="preserve">2; </w:t>
            </w:r>
            <w:r w:rsidR="006D0A7E" w:rsidRPr="00451C25">
              <w:rPr>
                <w:color w:val="000000" w:themeColor="text1"/>
                <w:sz w:val="28"/>
                <w:szCs w:val="28"/>
              </w:rPr>
              <w:t xml:space="preserve">Đồng chí Trưởng BTC dự nội dung </w:t>
            </w:r>
            <w:r w:rsidR="006D0A7E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6D0A7E" w:rsidRPr="00451C25">
              <w:rPr>
                <w:color w:val="000000" w:themeColor="text1"/>
                <w:sz w:val="28"/>
                <w:szCs w:val="28"/>
              </w:rPr>
              <w:t xml:space="preserve">; </w:t>
            </w:r>
            <w:r w:rsidR="006D0A7E">
              <w:rPr>
                <w:color w:val="000000" w:themeColor="text1"/>
                <w:sz w:val="28"/>
                <w:szCs w:val="28"/>
              </w:rPr>
              <w:t xml:space="preserve">đồng chí Trưởng BDV kiêm Chủ tịch UBMTTQVN huyện) dự nội dung </w:t>
            </w:r>
            <w:r w:rsidR="006D0A7E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6D0A7E">
              <w:rPr>
                <w:color w:val="000000" w:themeColor="text1"/>
                <w:sz w:val="28"/>
                <w:szCs w:val="28"/>
              </w:rPr>
              <w:t>; l</w:t>
            </w:r>
            <w:r w:rsidR="006D0A7E" w:rsidRPr="00451C25">
              <w:rPr>
                <w:color w:val="000000" w:themeColor="text1"/>
                <w:sz w:val="28"/>
                <w:szCs w:val="28"/>
              </w:rPr>
              <w:t xml:space="preserve">ãnh đạo </w:t>
            </w:r>
            <w:r w:rsidR="006D0A7E">
              <w:rPr>
                <w:color w:val="000000" w:themeColor="text1"/>
                <w:sz w:val="28"/>
                <w:szCs w:val="28"/>
              </w:rPr>
              <w:t>Hội Cựu Chiến binh</w:t>
            </w:r>
            <w:r w:rsidR="006D0A7E" w:rsidRPr="00451C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0A7E">
              <w:rPr>
                <w:color w:val="000000" w:themeColor="text1"/>
                <w:sz w:val="28"/>
                <w:szCs w:val="28"/>
              </w:rPr>
              <w:t xml:space="preserve">huyện </w:t>
            </w:r>
            <w:r w:rsidR="006D0A7E" w:rsidRPr="00451C25">
              <w:rPr>
                <w:color w:val="000000" w:themeColor="text1"/>
                <w:sz w:val="28"/>
                <w:szCs w:val="28"/>
              </w:rPr>
              <w:t>dự nội dung</w:t>
            </w:r>
            <w:r w:rsidR="006D0A7E">
              <w:rPr>
                <w:b/>
                <w:bCs/>
                <w:color w:val="000000" w:themeColor="text1"/>
                <w:sz w:val="28"/>
                <w:szCs w:val="28"/>
              </w:rPr>
              <w:t xml:space="preserve"> 3.</w:t>
            </w:r>
          </w:p>
          <w:p w14:paraId="4C30749C" w14:textId="2C3A646D" w:rsidR="00DE1F61" w:rsidRPr="00135E62" w:rsidRDefault="00AC71F5" w:rsidP="00AC71F5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eastAsia="MS Mincho"/>
                <w:b/>
                <w:i/>
                <w:color w:val="FF0000"/>
                <w:sz w:val="28"/>
                <w:szCs w:val="28"/>
              </w:rPr>
            </w:pPr>
            <w:r w:rsidRPr="002E7EA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2E7EA1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Phòng họp cấp ủy.</w:t>
            </w:r>
          </w:p>
        </w:tc>
      </w:tr>
      <w:tr w:rsidR="00CA382B" w:rsidRPr="00060223" w14:paraId="12CCE925" w14:textId="77777777" w:rsidTr="00172752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5419BC51" w:rsidR="00CA382B" w:rsidRPr="004638F6" w:rsidRDefault="00CA382B" w:rsidP="00CA382B">
            <w:pPr>
              <w:spacing w:before="60" w:after="60" w:line="276" w:lineRule="auto"/>
              <w:jc w:val="center"/>
              <w:rPr>
                <w:rFonts w:eastAsia="MS Mincho"/>
                <w:b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THỨ BA – Ngày</w:t>
            </w:r>
            <w:r w:rsidR="005B3FB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135E6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14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5B3FB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CA382B" w:rsidRPr="00060223" w14:paraId="5344BC78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717A0F30" w:rsidR="00CA382B" w:rsidRPr="00C8790B" w:rsidRDefault="00CA382B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A4A" w14:textId="3E360E64" w:rsidR="00A42077" w:rsidRPr="00A42077" w:rsidRDefault="00F33453" w:rsidP="00F33453">
            <w:pPr>
              <w:tabs>
                <w:tab w:val="left" w:pos="2790"/>
              </w:tabs>
              <w:spacing w:before="60" w:after="40" w:line="276" w:lineRule="auto"/>
              <w:ind w:left="1185" w:hanging="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Thường trực Huyện ủy làm việc tại trụ sở </w:t>
            </w:r>
            <w:r w:rsidRPr="000B2FD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(cả ngày).</w:t>
            </w:r>
          </w:p>
        </w:tc>
      </w:tr>
      <w:tr w:rsidR="0028075A" w:rsidRPr="00060223" w14:paraId="6E0EF048" w14:textId="77777777" w:rsidTr="00AB56B5">
        <w:trPr>
          <w:trHeight w:val="546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2A0C" w14:textId="725CE36C" w:rsidR="00AD69A6" w:rsidRPr="00B50E9C" w:rsidRDefault="00AD69A6" w:rsidP="00AB56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64DA302C" w14:textId="52F059AC" w:rsidR="0028075A" w:rsidRPr="00706F81" w:rsidRDefault="00AB1B0F" w:rsidP="00AB56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80C3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C20140" w:rsidRPr="00780C3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Ngày </w:t>
            </w:r>
            <w:r w:rsidR="00135E6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15</w:t>
            </w:r>
            <w:r w:rsidR="00C20140" w:rsidRPr="00780C3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1A1DB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6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21770531" w14:textId="77777777" w:rsidR="00AD69A6" w:rsidRPr="00CF6F60" w:rsidRDefault="00AD69A6" w:rsidP="00AB56B5">
            <w:pPr>
              <w:spacing w:line="276" w:lineRule="auto"/>
              <w:ind w:left="610" w:hanging="43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C594C" w:rsidRPr="00B62853" w14:paraId="361FF6D2" w14:textId="77777777" w:rsidTr="0025334E">
        <w:trPr>
          <w:trHeight w:val="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672" w14:textId="058F9D57" w:rsidR="00FC594C" w:rsidRPr="00692264" w:rsidRDefault="00FC594C" w:rsidP="00FC594C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078D9" w14:textId="77777777" w:rsidR="00D419F0" w:rsidRDefault="00BD28E7" w:rsidP="00D419F0">
            <w:pPr>
              <w:tabs>
                <w:tab w:val="left" w:pos="2790"/>
              </w:tabs>
              <w:spacing w:before="60" w:after="40" w:line="276" w:lineRule="auto"/>
              <w:ind w:left="1184" w:hanging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6D2BDB" w:rsidRPr="006D2BD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Pr="006D2BD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6D2BD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0C4E9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0C4E9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:  </w:t>
            </w:r>
            <w:r w:rsidR="008B769D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D419F0">
              <w:rPr>
                <w:rFonts w:eastAsia="MS Mincho"/>
                <w:sz w:val="28"/>
                <w:szCs w:val="28"/>
              </w:rPr>
              <w:t xml:space="preserve">Đồng chí Vũ Lương (TUV, Bí thư Huyện ủy) </w:t>
            </w:r>
            <w:r w:rsidR="00D419F0">
              <w:rPr>
                <w:sz w:val="28"/>
                <w:szCs w:val="28"/>
              </w:rPr>
              <w:t>chủ trì Hội nghị Ban Thường vụ Huyện ủy.</w:t>
            </w:r>
          </w:p>
          <w:p w14:paraId="1B1917B8" w14:textId="60289C3F" w:rsidR="00D419F0" w:rsidRDefault="00D419F0" w:rsidP="00D419F0">
            <w:pPr>
              <w:tabs>
                <w:tab w:val="left" w:pos="2790"/>
              </w:tabs>
              <w:spacing w:before="60" w:after="40" w:line="276" w:lineRule="auto"/>
              <w:ind w:left="1185" w:hanging="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Ban Tổ chức Huyệ</w:t>
            </w:r>
            <w:r w:rsidR="00092650">
              <w:rPr>
                <w:color w:val="000000" w:themeColor="text1"/>
                <w:sz w:val="28"/>
                <w:szCs w:val="28"/>
              </w:rPr>
              <w:t>n ủy báo cáo công tác đảng viên.</w:t>
            </w:r>
          </w:p>
          <w:p w14:paraId="21041ED8" w14:textId="271CBEBD" w:rsidR="001A13D8" w:rsidRPr="00D419F0" w:rsidRDefault="00D419F0" w:rsidP="00D419F0">
            <w:pPr>
              <w:tabs>
                <w:tab w:val="left" w:pos="2790"/>
              </w:tabs>
              <w:spacing w:before="120" w:after="40" w:line="276" w:lineRule="auto"/>
              <w:ind w:left="118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E7EA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2E7EA1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Phòng họp cấp ủy.</w:t>
            </w:r>
          </w:p>
        </w:tc>
      </w:tr>
      <w:tr w:rsidR="00FC594C" w:rsidRPr="00060223" w14:paraId="0107238C" w14:textId="77777777" w:rsidTr="0025334E">
        <w:trPr>
          <w:trHeight w:val="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EE02" w14:textId="7FD8BA27" w:rsidR="00FC594C" w:rsidRPr="00692264" w:rsidRDefault="00FC594C" w:rsidP="00FC594C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48389" w14:textId="065A1ECC" w:rsidR="00BF5724" w:rsidRPr="00BD28E7" w:rsidRDefault="001A5BB6" w:rsidP="001A5BB6">
            <w:pPr>
              <w:tabs>
                <w:tab w:val="left" w:pos="2790"/>
              </w:tabs>
              <w:spacing w:before="60" w:after="40" w:line="276" w:lineRule="auto"/>
              <w:jc w:val="both"/>
              <w:rPr>
                <w:rFonts w:eastAsia="MS Mincho"/>
                <w:b/>
                <w:i/>
                <w:color w:val="FF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B830A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Thường trực Huyện ủy làm việc tại trụ sở.</w:t>
            </w:r>
          </w:p>
        </w:tc>
      </w:tr>
      <w:tr w:rsidR="00FC594C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49EB9956" w:rsidR="00FC594C" w:rsidRPr="00D7168A" w:rsidRDefault="00FC594C" w:rsidP="00583557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lastRenderedPageBreak/>
              <w:t xml:space="preserve">THỨ NĂM - Ngày </w:t>
            </w:r>
            <w:r w:rsidR="00135E6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16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1A1DB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6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61648855" w14:textId="77777777" w:rsidR="00FC594C" w:rsidRPr="00D7168A" w:rsidRDefault="00FC594C" w:rsidP="00FC594C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C594C" w:rsidRPr="00D7168A" w:rsidRDefault="00FC594C" w:rsidP="00FC594C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C62CA5" w:rsidRPr="00060223" w14:paraId="6A8973E7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C3E1" w14:textId="77777777" w:rsidR="00C62CA5" w:rsidRPr="00706409" w:rsidRDefault="00C62CA5" w:rsidP="00C62CA5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4"/>
                <w:szCs w:val="28"/>
              </w:rPr>
            </w:pPr>
          </w:p>
          <w:p w14:paraId="3713BB64" w14:textId="52164DFA" w:rsidR="00C62CA5" w:rsidRPr="000814DC" w:rsidRDefault="00C62CA5" w:rsidP="00C62CA5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60B" w14:textId="12D61819" w:rsidR="001A5BB6" w:rsidRDefault="001A5BB6" w:rsidP="001A5BB6">
            <w:pPr>
              <w:tabs>
                <w:tab w:val="left" w:pos="2790"/>
              </w:tabs>
              <w:spacing w:before="60" w:after="40" w:line="276" w:lineRule="auto"/>
              <w:ind w:left="1184" w:hanging="1184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   </w:t>
            </w:r>
            <w:r>
              <w:rPr>
                <w:rFonts w:eastAsia="MS Mincho"/>
                <w:sz w:val="28"/>
                <w:szCs w:val="28"/>
              </w:rPr>
              <w:t xml:space="preserve">Đồng chí Vũ Lương (TUV, Bí thư Huyện ủy) </w:t>
            </w:r>
            <w:r w:rsidR="00D419F0">
              <w:rPr>
                <w:sz w:val="28"/>
                <w:szCs w:val="28"/>
              </w:rPr>
              <w:t>dự họp Ban Dân tộc HĐND tỉnh</w:t>
            </w:r>
            <w:r>
              <w:rPr>
                <w:sz w:val="28"/>
                <w:szCs w:val="28"/>
              </w:rPr>
              <w:t>.</w:t>
            </w:r>
          </w:p>
          <w:p w14:paraId="3A672696" w14:textId="57169649" w:rsidR="00D419F0" w:rsidRPr="00D419F0" w:rsidRDefault="00D419F0" w:rsidP="00D419F0">
            <w:pPr>
              <w:tabs>
                <w:tab w:val="left" w:pos="2790"/>
              </w:tabs>
              <w:spacing w:before="60" w:after="40" w:line="276" w:lineRule="auto"/>
              <w:ind w:left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Địa điểm: </w:t>
            </w:r>
            <w:r w:rsidRPr="00D419F0">
              <w:rPr>
                <w:rFonts w:eastAsia="MS Mincho"/>
                <w:sz w:val="28"/>
                <w:szCs w:val="28"/>
              </w:rPr>
              <w:t>Phòng họp B – trụ sở Đoàn ĐBQH&amp;HĐND tỉnh.</w:t>
            </w:r>
          </w:p>
          <w:p w14:paraId="69D23D84" w14:textId="31819CCA" w:rsidR="00AC71F5" w:rsidRDefault="00D419F0" w:rsidP="00867779">
            <w:pPr>
              <w:shd w:val="clear" w:color="auto" w:fill="FFFFFF"/>
              <w:spacing w:before="60" w:line="276" w:lineRule="auto"/>
              <w:ind w:left="1184" w:hanging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86777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86777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  </w:t>
            </w:r>
            <w:r w:rsidR="005A04D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Thường trực Huyện ủy ủy quyền đồng chí Lê Thanh Hải (UVTV, Trưởng BDV Huyện ủy kiêm Chủ tịch UBMTTQVN huyện)</w:t>
            </w:r>
            <w:r w:rsidR="0086777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4215A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dự </w:t>
            </w:r>
            <w:r w:rsidR="006D0A7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buổi làm việc của</w:t>
            </w:r>
            <w:r w:rsidR="0086777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tỉnh Đoàn Bình Phước </w:t>
            </w:r>
            <w:r w:rsidR="00090E4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với Huyện Đoàn Bù Đăng </w:t>
            </w:r>
            <w:r w:rsidR="0086777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về duyệt văn kiện Đại hội đại biểu Đoàn TNCS Hồ Chí Minh huyện Bù Đăng lần thứ VIII, nhiệm kỳ 2022-2027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0B08C565" w14:textId="0F319D6C" w:rsidR="00867779" w:rsidRPr="00C86EE6" w:rsidRDefault="00867779" w:rsidP="00867779">
            <w:pPr>
              <w:shd w:val="clear" w:color="auto" w:fill="FFFFFF"/>
              <w:spacing w:before="60" w:line="276" w:lineRule="auto"/>
              <w:ind w:left="118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>Địa điểm:</w:t>
            </w:r>
            <w:r w:rsidR="006D0A7E">
              <w:rPr>
                <w:rFonts w:asciiTheme="majorHAnsi" w:hAnsiTheme="majorHAnsi" w:cstheme="majorHAnsi"/>
                <w:sz w:val="28"/>
                <w:szCs w:val="28"/>
              </w:rPr>
              <w:t xml:space="preserve"> Hội trường khối Mặt trận – Đoàn thể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AC71F5" w:rsidRPr="00060223" w14:paraId="6AB68148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4549F078" w:rsidR="00AC71F5" w:rsidRPr="00AC71F5" w:rsidRDefault="00AC71F5" w:rsidP="00C62CA5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E8D7" w14:textId="52C23936" w:rsidR="00AC71F5" w:rsidRPr="00F33453" w:rsidRDefault="00AC71F5" w:rsidP="001A5BB6">
            <w:pPr>
              <w:spacing w:before="60" w:after="60" w:line="276" w:lineRule="auto"/>
              <w:ind w:left="1183" w:hanging="1183"/>
              <w:jc w:val="both"/>
              <w:rPr>
                <w:bCs/>
                <w:color w:val="000000"/>
                <w:sz w:val="28"/>
                <w:szCs w:val="28"/>
                <w:lang w:bidi="vi-VN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B830A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F3345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F3345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 </w:t>
            </w:r>
            <w:r w:rsidR="001A5BB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Thường trực Huyện ủy</w:t>
            </w:r>
            <w:r w:rsidR="00F3345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</w:p>
        </w:tc>
      </w:tr>
      <w:tr w:rsidR="00C62CA5" w:rsidRPr="00060223" w14:paraId="5153A510" w14:textId="77777777" w:rsidTr="002320FB">
        <w:trPr>
          <w:trHeight w:val="582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45C7F892" w:rsidR="00C62CA5" w:rsidRPr="00DB1122" w:rsidRDefault="00C62CA5" w:rsidP="00C62CA5">
            <w:pPr>
              <w:tabs>
                <w:tab w:val="left" w:pos="2790"/>
              </w:tabs>
              <w:spacing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12"/>
                <w:szCs w:val="28"/>
                <w:lang w:val="vi-VN"/>
              </w:rPr>
            </w:pPr>
          </w:p>
          <w:p w14:paraId="4885A765" w14:textId="66E91B7B" w:rsidR="00C62CA5" w:rsidRPr="00706F81" w:rsidRDefault="00C62CA5" w:rsidP="00C62CA5">
            <w:pPr>
              <w:tabs>
                <w:tab w:val="left" w:pos="2790"/>
              </w:tabs>
              <w:spacing w:line="276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5B3FB5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1</w:t>
            </w:r>
            <w:r w:rsidR="00135E62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7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1A1DB8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6</w:t>
            </w:r>
          </w:p>
          <w:p w14:paraId="4A73A37C" w14:textId="77777777" w:rsidR="00C62CA5" w:rsidRPr="00DB1122" w:rsidRDefault="00C62CA5" w:rsidP="00C62CA5">
            <w:pPr>
              <w:tabs>
                <w:tab w:val="left" w:pos="2790"/>
              </w:tabs>
              <w:spacing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C62CA5" w:rsidRPr="00060223" w14:paraId="5FC5921D" w14:textId="77777777" w:rsidTr="004A59B7">
        <w:trPr>
          <w:trHeight w:val="59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C2B9" w14:textId="31E57263" w:rsidR="00C62CA5" w:rsidRPr="00377CFE" w:rsidRDefault="00FD7292" w:rsidP="00C62CA5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EBD6" w14:textId="3C74D06D" w:rsidR="00FE6627" w:rsidRDefault="00FE6627" w:rsidP="00237C8D">
            <w:pPr>
              <w:spacing w:before="60" w:after="60" w:line="276" w:lineRule="auto"/>
              <w:ind w:left="1184" w:hanging="1184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6D2BD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Pr="006D2BD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0C4E9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0C4E9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:   </w:t>
            </w:r>
            <w:r w:rsidRPr="008B2A5E">
              <w:rPr>
                <w:bCs/>
                <w:sz w:val="28"/>
                <w:szCs w:val="28"/>
              </w:rPr>
              <w:t xml:space="preserve">Đồng chí Vũ Lương (TUV, Bí thư Huyện uỷ) </w:t>
            </w:r>
            <w:r w:rsidR="00237C8D">
              <w:rPr>
                <w:bCs/>
                <w:sz w:val="28"/>
                <w:szCs w:val="28"/>
              </w:rPr>
              <w:t>dự kỳ họp thứ 5 (chuyên đề)</w:t>
            </w:r>
            <w:r w:rsidR="00826B9D">
              <w:rPr>
                <w:bCs/>
                <w:sz w:val="28"/>
                <w:szCs w:val="28"/>
              </w:rPr>
              <w:t>,</w:t>
            </w:r>
            <w:r w:rsidR="00237C8D">
              <w:rPr>
                <w:bCs/>
                <w:sz w:val="28"/>
                <w:szCs w:val="28"/>
              </w:rPr>
              <w:t xml:space="preserve"> HĐND tỉnh khóa X.</w:t>
            </w:r>
          </w:p>
          <w:p w14:paraId="0C6FA18C" w14:textId="1509835E" w:rsidR="00237C8D" w:rsidRDefault="00237C8D" w:rsidP="00237C8D">
            <w:pPr>
              <w:spacing w:before="60" w:after="60" w:line="276" w:lineRule="auto"/>
              <w:ind w:left="1184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bCs/>
                <w:sz w:val="28"/>
                <w:szCs w:val="28"/>
              </w:rPr>
              <w:t xml:space="preserve"> Hội trường Tỉnh ủy.</w:t>
            </w:r>
          </w:p>
          <w:p w14:paraId="18430FE5" w14:textId="0CAAF2C0" w:rsidR="00C36699" w:rsidRPr="00252FA8" w:rsidRDefault="00C36699" w:rsidP="005A04DF">
            <w:pPr>
              <w:spacing w:before="60" w:after="60" w:line="276" w:lineRule="auto"/>
              <w:ind w:left="1184"/>
              <w:jc w:val="both"/>
              <w:rPr>
                <w:rFonts w:eastAsia="MS Mincho"/>
                <w:b/>
                <w:i/>
                <w:iCs/>
                <w:color w:val="FF0000"/>
                <w:sz w:val="28"/>
                <w:szCs w:val="28"/>
              </w:rPr>
            </w:pP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Chủ tịch HĐND huyện)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đi công tác </w:t>
            </w:r>
            <w:r w:rsidR="00DD4CE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tại tỉnh Khánh Hòa đến hết ngày </w:t>
            </w:r>
            <w:r w:rsidR="00DD4CE1" w:rsidRPr="00DD4CE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19/6/2022</w:t>
            </w:r>
            <w:r w:rsidR="00FB4320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="00FB4320" w:rsidRPr="00FB4320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(</w:t>
            </w:r>
            <w:r w:rsidR="00FB4320" w:rsidRPr="00FB4320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vi-VN"/>
              </w:rPr>
              <w:t>có chương trình công tác riêng)</w:t>
            </w:r>
            <w:r w:rsidR="00DD4CE1" w:rsidRPr="00FB4320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FD7292" w:rsidRPr="00060223" w14:paraId="44A299D5" w14:textId="77777777" w:rsidTr="004A59B7">
        <w:trPr>
          <w:trHeight w:val="59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F5DB" w14:textId="7B839D01" w:rsidR="00FD7292" w:rsidRPr="00377CFE" w:rsidRDefault="00FD7292" w:rsidP="00C62CA5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AA9A" w14:textId="1CF25069" w:rsidR="00FD7292" w:rsidRDefault="00FD7292" w:rsidP="00237C8D">
            <w:pPr>
              <w:spacing w:before="60" w:after="60" w:line="276" w:lineRule="auto"/>
              <w:ind w:left="1184" w:hanging="1184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</w:t>
            </w:r>
            <w:r>
              <w:rPr>
                <w:rFonts w:eastAsia="MS Mincho"/>
                <w:sz w:val="28"/>
                <w:szCs w:val="28"/>
              </w:rPr>
              <w:t>Đồng chí Vũ Lương (TUV, Bí thư Huyện ủy) làm việc tại trụ sở.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C03C40">
      <w:pPr>
        <w:shd w:val="clear" w:color="auto" w:fill="FFFFFF"/>
        <w:spacing w:after="60" w:line="276" w:lineRule="auto"/>
        <w:ind w:left="-284" w:right="-284" w:firstLine="1135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7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0C508A38" w14:textId="77777777" w:rsidR="00621B98" w:rsidRDefault="008F701B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         </w:t>
            </w:r>
          </w:p>
          <w:p w14:paraId="294DB403" w14:textId="7C1447E2" w:rsidR="00ED0158" w:rsidRPr="00E5661E" w:rsidRDefault="00E5661E" w:rsidP="00E566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jc w:val="center"/>
              <w:rPr>
                <w:bCs/>
                <w:i/>
                <w:lang w:val="vi-VN"/>
              </w:rPr>
            </w:pPr>
            <w:r>
              <w:rPr>
                <w:bCs/>
                <w:i/>
                <w:lang w:val="vi-VN"/>
              </w:rPr>
              <w:t>(Đã ký)</w:t>
            </w:r>
            <w:bookmarkStart w:id="0" w:name="_GoBack"/>
            <w:bookmarkEnd w:id="0"/>
          </w:p>
          <w:p w14:paraId="73FE9070" w14:textId="0CE9F65B" w:rsidR="003C05B5" w:rsidRPr="00255E37" w:rsidRDefault="00053746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  <w:r w:rsidR="009C2625" w:rsidRPr="0006022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B683AE3" w14:textId="5EAA452D" w:rsidR="00AB142F" w:rsidRPr="009C2625" w:rsidRDefault="00255E37" w:rsidP="00255E37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spacing w:after="60"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255E37">
      <w:headerReference w:type="default" r:id="rId8"/>
      <w:footerReference w:type="default" r:id="rId9"/>
      <w:pgSz w:w="11907" w:h="16839" w:code="9"/>
      <w:pgMar w:top="851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164E" w14:textId="77777777" w:rsidR="008D3DCD" w:rsidRDefault="008D3DCD">
      <w:r>
        <w:separator/>
      </w:r>
    </w:p>
  </w:endnote>
  <w:endnote w:type="continuationSeparator" w:id="0">
    <w:p w14:paraId="59CD82D3" w14:textId="77777777" w:rsidR="008D3DCD" w:rsidRDefault="008D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3B22F54B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61E" w:rsidRPr="00E5661E">
      <w:rPr>
        <w:noProof/>
        <w:lang w:val="vi-VN" w:eastAsia="vi-VN"/>
      </w:rPr>
      <w:t>2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C4D84" w14:textId="77777777" w:rsidR="008D3DCD" w:rsidRDefault="008D3DCD">
      <w:r>
        <w:separator/>
      </w:r>
    </w:p>
  </w:footnote>
  <w:footnote w:type="continuationSeparator" w:id="0">
    <w:p w14:paraId="3EFC1BB4" w14:textId="77777777" w:rsidR="008D3DCD" w:rsidRDefault="008D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092D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736"/>
    <w:rsid w:val="00023A49"/>
    <w:rsid w:val="00023F45"/>
    <w:rsid w:val="00023F51"/>
    <w:rsid w:val="000256F8"/>
    <w:rsid w:val="00025FED"/>
    <w:rsid w:val="00026262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746"/>
    <w:rsid w:val="00053F3E"/>
    <w:rsid w:val="000542F7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4F8"/>
    <w:rsid w:val="00087C07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400"/>
    <w:rsid w:val="000B2E57"/>
    <w:rsid w:val="000B2FDD"/>
    <w:rsid w:val="000B30BC"/>
    <w:rsid w:val="000B3689"/>
    <w:rsid w:val="000B3A12"/>
    <w:rsid w:val="000B3B0B"/>
    <w:rsid w:val="000B3D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85F"/>
    <w:rsid w:val="000B7C64"/>
    <w:rsid w:val="000C04F6"/>
    <w:rsid w:val="000C0922"/>
    <w:rsid w:val="000C0CB5"/>
    <w:rsid w:val="000C12FD"/>
    <w:rsid w:val="000C1A7B"/>
    <w:rsid w:val="000C1E69"/>
    <w:rsid w:val="000C2890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24B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266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375"/>
    <w:rsid w:val="00145503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21FA"/>
    <w:rsid w:val="0016351C"/>
    <w:rsid w:val="00163540"/>
    <w:rsid w:val="00163BAC"/>
    <w:rsid w:val="00164E4E"/>
    <w:rsid w:val="00164ED7"/>
    <w:rsid w:val="001650BC"/>
    <w:rsid w:val="00165112"/>
    <w:rsid w:val="00165398"/>
    <w:rsid w:val="00165710"/>
    <w:rsid w:val="00165E4A"/>
    <w:rsid w:val="001666B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BE7"/>
    <w:rsid w:val="00182203"/>
    <w:rsid w:val="00182788"/>
    <w:rsid w:val="0018294A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C002A"/>
    <w:rsid w:val="001C010E"/>
    <w:rsid w:val="001C153A"/>
    <w:rsid w:val="001C1F2B"/>
    <w:rsid w:val="001C2001"/>
    <w:rsid w:val="001C20EA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D52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177"/>
    <w:rsid w:val="001F543B"/>
    <w:rsid w:val="001F6008"/>
    <w:rsid w:val="001F629B"/>
    <w:rsid w:val="001F6565"/>
    <w:rsid w:val="001F681E"/>
    <w:rsid w:val="001F6F3E"/>
    <w:rsid w:val="001F713B"/>
    <w:rsid w:val="001F7266"/>
    <w:rsid w:val="002002E7"/>
    <w:rsid w:val="002003AD"/>
    <w:rsid w:val="002004C0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34BD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3325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7022"/>
    <w:rsid w:val="002371CA"/>
    <w:rsid w:val="00237810"/>
    <w:rsid w:val="00237C8D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A4"/>
    <w:rsid w:val="002745FD"/>
    <w:rsid w:val="00274646"/>
    <w:rsid w:val="00275152"/>
    <w:rsid w:val="0027537F"/>
    <w:rsid w:val="00275976"/>
    <w:rsid w:val="0027597C"/>
    <w:rsid w:val="00275AB3"/>
    <w:rsid w:val="00275CA0"/>
    <w:rsid w:val="00275D6B"/>
    <w:rsid w:val="00275E96"/>
    <w:rsid w:val="00276360"/>
    <w:rsid w:val="00276A49"/>
    <w:rsid w:val="00276BDB"/>
    <w:rsid w:val="00276FC0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236"/>
    <w:rsid w:val="00284379"/>
    <w:rsid w:val="00284419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D6D"/>
    <w:rsid w:val="002A3768"/>
    <w:rsid w:val="002A4174"/>
    <w:rsid w:val="002A4222"/>
    <w:rsid w:val="002A4352"/>
    <w:rsid w:val="002A4B39"/>
    <w:rsid w:val="002A4D79"/>
    <w:rsid w:val="002A4E74"/>
    <w:rsid w:val="002A4FBF"/>
    <w:rsid w:val="002A58A7"/>
    <w:rsid w:val="002A59F8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AC"/>
    <w:rsid w:val="002B4B7F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8A5"/>
    <w:rsid w:val="002E2BE6"/>
    <w:rsid w:val="002E3F41"/>
    <w:rsid w:val="002E42D8"/>
    <w:rsid w:val="002E4C9D"/>
    <w:rsid w:val="002E589E"/>
    <w:rsid w:val="002E5D63"/>
    <w:rsid w:val="002E6145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262B8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656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26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E9E"/>
    <w:rsid w:val="003C1FB0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4F3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EBC"/>
    <w:rsid w:val="00422F4C"/>
    <w:rsid w:val="004233FC"/>
    <w:rsid w:val="00423434"/>
    <w:rsid w:val="004239E2"/>
    <w:rsid w:val="00423BDF"/>
    <w:rsid w:val="004242C4"/>
    <w:rsid w:val="00424597"/>
    <w:rsid w:val="004249B4"/>
    <w:rsid w:val="00424BB2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42E5"/>
    <w:rsid w:val="0043458D"/>
    <w:rsid w:val="00434A9D"/>
    <w:rsid w:val="00434AEA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72B2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978"/>
    <w:rsid w:val="00477D22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AAF"/>
    <w:rsid w:val="00485C3D"/>
    <w:rsid w:val="00485F74"/>
    <w:rsid w:val="00485FBD"/>
    <w:rsid w:val="0048612D"/>
    <w:rsid w:val="0048668D"/>
    <w:rsid w:val="00486BB8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D40"/>
    <w:rsid w:val="004B2E32"/>
    <w:rsid w:val="004B3C0A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2629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9E9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B6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6737"/>
    <w:rsid w:val="00566A6C"/>
    <w:rsid w:val="00566B78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0B7"/>
    <w:rsid w:val="005934D6"/>
    <w:rsid w:val="00593EFC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5A9C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282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B9D"/>
    <w:rsid w:val="00631F01"/>
    <w:rsid w:val="0063226D"/>
    <w:rsid w:val="00632329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25"/>
    <w:rsid w:val="00644291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66B"/>
    <w:rsid w:val="00672777"/>
    <w:rsid w:val="0067292D"/>
    <w:rsid w:val="00672AF9"/>
    <w:rsid w:val="00672DAB"/>
    <w:rsid w:val="00672F11"/>
    <w:rsid w:val="006733AB"/>
    <w:rsid w:val="00674202"/>
    <w:rsid w:val="0067437B"/>
    <w:rsid w:val="006745C3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1477"/>
    <w:rsid w:val="006B1597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6E57"/>
    <w:rsid w:val="006B7788"/>
    <w:rsid w:val="006B79B0"/>
    <w:rsid w:val="006C0264"/>
    <w:rsid w:val="006C06F1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E3E"/>
    <w:rsid w:val="006C6483"/>
    <w:rsid w:val="006C6A25"/>
    <w:rsid w:val="006C6E3C"/>
    <w:rsid w:val="006C7063"/>
    <w:rsid w:val="006C70C7"/>
    <w:rsid w:val="006C72AE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DB"/>
    <w:rsid w:val="006D2E68"/>
    <w:rsid w:val="006D3405"/>
    <w:rsid w:val="006D448F"/>
    <w:rsid w:val="006D45FE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13D"/>
    <w:rsid w:val="006D742C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4C0"/>
    <w:rsid w:val="006E2CD9"/>
    <w:rsid w:val="006E2D09"/>
    <w:rsid w:val="006E2E20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E7"/>
    <w:rsid w:val="006F342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642"/>
    <w:rsid w:val="00760953"/>
    <w:rsid w:val="00760D87"/>
    <w:rsid w:val="00761C41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8AE"/>
    <w:rsid w:val="0078194D"/>
    <w:rsid w:val="00782593"/>
    <w:rsid w:val="007828E7"/>
    <w:rsid w:val="00782C6C"/>
    <w:rsid w:val="00782C9E"/>
    <w:rsid w:val="00782EA5"/>
    <w:rsid w:val="007830CD"/>
    <w:rsid w:val="00784864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1F30"/>
    <w:rsid w:val="007B2067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4AA2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7E9"/>
    <w:rsid w:val="007D7099"/>
    <w:rsid w:val="007D7BD9"/>
    <w:rsid w:val="007D7D8B"/>
    <w:rsid w:val="007D7DFA"/>
    <w:rsid w:val="007E060B"/>
    <w:rsid w:val="007E0D4E"/>
    <w:rsid w:val="007E0D66"/>
    <w:rsid w:val="007E1DC0"/>
    <w:rsid w:val="007E2056"/>
    <w:rsid w:val="007E2395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95"/>
    <w:rsid w:val="008102AE"/>
    <w:rsid w:val="00811051"/>
    <w:rsid w:val="008112BA"/>
    <w:rsid w:val="008119A7"/>
    <w:rsid w:val="00811B59"/>
    <w:rsid w:val="00811BEB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7D5"/>
    <w:rsid w:val="0086381B"/>
    <w:rsid w:val="008642C1"/>
    <w:rsid w:val="0086486E"/>
    <w:rsid w:val="0086513F"/>
    <w:rsid w:val="008651AE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79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75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69D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CD"/>
    <w:rsid w:val="008D3DF2"/>
    <w:rsid w:val="008D415C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BA6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316"/>
    <w:rsid w:val="0098650E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C63"/>
    <w:rsid w:val="00994DEC"/>
    <w:rsid w:val="00994E65"/>
    <w:rsid w:val="00994FBD"/>
    <w:rsid w:val="00995153"/>
    <w:rsid w:val="00995B8A"/>
    <w:rsid w:val="00995D9B"/>
    <w:rsid w:val="00995E00"/>
    <w:rsid w:val="00996222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02"/>
    <w:rsid w:val="009C4A86"/>
    <w:rsid w:val="009C4CBC"/>
    <w:rsid w:val="009C4F34"/>
    <w:rsid w:val="009C5847"/>
    <w:rsid w:val="009C5983"/>
    <w:rsid w:val="009C59AD"/>
    <w:rsid w:val="009C63A3"/>
    <w:rsid w:val="009C69EB"/>
    <w:rsid w:val="009C6B69"/>
    <w:rsid w:val="009C7119"/>
    <w:rsid w:val="009C73AD"/>
    <w:rsid w:val="009D0578"/>
    <w:rsid w:val="009D1211"/>
    <w:rsid w:val="009D15EC"/>
    <w:rsid w:val="009D1726"/>
    <w:rsid w:val="009D19D0"/>
    <w:rsid w:val="009D1A97"/>
    <w:rsid w:val="009D1D1B"/>
    <w:rsid w:val="009D204C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1C94"/>
    <w:rsid w:val="009F2B2E"/>
    <w:rsid w:val="009F2DE6"/>
    <w:rsid w:val="009F332B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E2"/>
    <w:rsid w:val="00A418BF"/>
    <w:rsid w:val="00A419C6"/>
    <w:rsid w:val="00A42077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C97"/>
    <w:rsid w:val="00A52D59"/>
    <w:rsid w:val="00A52E0B"/>
    <w:rsid w:val="00A52ECF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6DD5"/>
    <w:rsid w:val="00A6700C"/>
    <w:rsid w:val="00A670AF"/>
    <w:rsid w:val="00A67712"/>
    <w:rsid w:val="00A67D7C"/>
    <w:rsid w:val="00A70ACA"/>
    <w:rsid w:val="00A70D9F"/>
    <w:rsid w:val="00A7119B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966"/>
    <w:rsid w:val="00A84CDB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C67"/>
    <w:rsid w:val="00A9252E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22E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F5"/>
    <w:rsid w:val="00AC74C8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30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2C8"/>
    <w:rsid w:val="00AE7379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2BC"/>
    <w:rsid w:val="00AF64A5"/>
    <w:rsid w:val="00AF6937"/>
    <w:rsid w:val="00AF6A80"/>
    <w:rsid w:val="00AF6E83"/>
    <w:rsid w:val="00AF6FAA"/>
    <w:rsid w:val="00AF7741"/>
    <w:rsid w:val="00AF7804"/>
    <w:rsid w:val="00B00033"/>
    <w:rsid w:val="00B00177"/>
    <w:rsid w:val="00B00260"/>
    <w:rsid w:val="00B00305"/>
    <w:rsid w:val="00B003DB"/>
    <w:rsid w:val="00B00601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3083"/>
    <w:rsid w:val="00B0325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093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69B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4448"/>
    <w:rsid w:val="00B2453B"/>
    <w:rsid w:val="00B248B7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115"/>
    <w:rsid w:val="00B314A4"/>
    <w:rsid w:val="00B31772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60423"/>
    <w:rsid w:val="00B60A7E"/>
    <w:rsid w:val="00B60B0C"/>
    <w:rsid w:val="00B60DC9"/>
    <w:rsid w:val="00B60F8C"/>
    <w:rsid w:val="00B613AF"/>
    <w:rsid w:val="00B620AB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6EC1"/>
    <w:rsid w:val="00B97BB3"/>
    <w:rsid w:val="00B97C47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F2F"/>
    <w:rsid w:val="00BC20E0"/>
    <w:rsid w:val="00BC24CB"/>
    <w:rsid w:val="00BC2978"/>
    <w:rsid w:val="00BC2B0D"/>
    <w:rsid w:val="00BC3021"/>
    <w:rsid w:val="00BC33D6"/>
    <w:rsid w:val="00BC3A1E"/>
    <w:rsid w:val="00BC4080"/>
    <w:rsid w:val="00BC4691"/>
    <w:rsid w:val="00BC4A28"/>
    <w:rsid w:val="00BC5159"/>
    <w:rsid w:val="00BC57DF"/>
    <w:rsid w:val="00BC5A54"/>
    <w:rsid w:val="00BC5D7E"/>
    <w:rsid w:val="00BC6214"/>
    <w:rsid w:val="00BC6D67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8E7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624"/>
    <w:rsid w:val="00BE5635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F3A"/>
    <w:rsid w:val="00C1654F"/>
    <w:rsid w:val="00C16768"/>
    <w:rsid w:val="00C169A5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699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5FC6"/>
    <w:rsid w:val="00C46934"/>
    <w:rsid w:val="00C46C81"/>
    <w:rsid w:val="00C46EDD"/>
    <w:rsid w:val="00C478BD"/>
    <w:rsid w:val="00C47BFC"/>
    <w:rsid w:val="00C47E01"/>
    <w:rsid w:val="00C5018A"/>
    <w:rsid w:val="00C50DD8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8C"/>
    <w:rsid w:val="00C62CA5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9F8"/>
    <w:rsid w:val="00C70B20"/>
    <w:rsid w:val="00C71437"/>
    <w:rsid w:val="00C714FB"/>
    <w:rsid w:val="00C72FA5"/>
    <w:rsid w:val="00C7388C"/>
    <w:rsid w:val="00C73FFE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B48"/>
    <w:rsid w:val="00C86EE6"/>
    <w:rsid w:val="00C87029"/>
    <w:rsid w:val="00C8709A"/>
    <w:rsid w:val="00C87192"/>
    <w:rsid w:val="00C8725C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9759D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32AE"/>
    <w:rsid w:val="00D03324"/>
    <w:rsid w:val="00D037B9"/>
    <w:rsid w:val="00D03817"/>
    <w:rsid w:val="00D0399D"/>
    <w:rsid w:val="00D03C28"/>
    <w:rsid w:val="00D03F16"/>
    <w:rsid w:val="00D040B4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671"/>
    <w:rsid w:val="00D108CC"/>
    <w:rsid w:val="00D109DE"/>
    <w:rsid w:val="00D114B1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34F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0E8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2A1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6A85"/>
    <w:rsid w:val="00D67122"/>
    <w:rsid w:val="00D676A7"/>
    <w:rsid w:val="00D67943"/>
    <w:rsid w:val="00D7017B"/>
    <w:rsid w:val="00D70859"/>
    <w:rsid w:val="00D71535"/>
    <w:rsid w:val="00D71619"/>
    <w:rsid w:val="00D7168A"/>
    <w:rsid w:val="00D71888"/>
    <w:rsid w:val="00D71AAC"/>
    <w:rsid w:val="00D72526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736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3697"/>
    <w:rsid w:val="00DC3B17"/>
    <w:rsid w:val="00DC4CA0"/>
    <w:rsid w:val="00DC4D23"/>
    <w:rsid w:val="00DC57E2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74B"/>
    <w:rsid w:val="00DD0D8F"/>
    <w:rsid w:val="00DD10C9"/>
    <w:rsid w:val="00DD1BD0"/>
    <w:rsid w:val="00DD1CD2"/>
    <w:rsid w:val="00DD2233"/>
    <w:rsid w:val="00DD2258"/>
    <w:rsid w:val="00DD23C7"/>
    <w:rsid w:val="00DD2460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B6F"/>
    <w:rsid w:val="00E03860"/>
    <w:rsid w:val="00E03D3C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46"/>
    <w:rsid w:val="00E1679A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DBA"/>
    <w:rsid w:val="00E402E5"/>
    <w:rsid w:val="00E405A7"/>
    <w:rsid w:val="00E406A8"/>
    <w:rsid w:val="00E406DB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6AF"/>
    <w:rsid w:val="00E506BA"/>
    <w:rsid w:val="00E5077B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36F5"/>
    <w:rsid w:val="00E53713"/>
    <w:rsid w:val="00E5478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CB0"/>
    <w:rsid w:val="00E63F9E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5BE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BB3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983"/>
    <w:rsid w:val="00EB0F68"/>
    <w:rsid w:val="00EB10E9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BE5"/>
    <w:rsid w:val="00EC7C19"/>
    <w:rsid w:val="00ED0158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A99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781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F9F"/>
    <w:rsid w:val="00F6015D"/>
    <w:rsid w:val="00F604E3"/>
    <w:rsid w:val="00F605DC"/>
    <w:rsid w:val="00F60760"/>
    <w:rsid w:val="00F6093B"/>
    <w:rsid w:val="00F60D87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F4"/>
    <w:rsid w:val="00F86008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B26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94C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4715"/>
    <w:rsid w:val="00FD5908"/>
    <w:rsid w:val="00FD65FB"/>
    <w:rsid w:val="00FD6A46"/>
    <w:rsid w:val="00FD6B9B"/>
    <w:rsid w:val="00FD6E3B"/>
    <w:rsid w:val="00FD6F3C"/>
    <w:rsid w:val="00FD7262"/>
    <w:rsid w:val="00FD729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yenuybudang.binhphuoc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FA63-E56A-4F47-A35A-EF6E5333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3439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27</cp:revision>
  <cp:lastPrinted>2022-05-19T09:51:00Z</cp:lastPrinted>
  <dcterms:created xsi:type="dcterms:W3CDTF">2022-06-10T23:22:00Z</dcterms:created>
  <dcterms:modified xsi:type="dcterms:W3CDTF">2022-06-11T13:27:00Z</dcterms:modified>
</cp:coreProperties>
</file>