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2515F9E4" w:rsidR="008E45AE" w:rsidRPr="0035557E" w:rsidRDefault="00B84963" w:rsidP="00B4188D">
      <w:pPr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N  </w:t>
      </w:r>
      <w:r w:rsidR="000C727A"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40A6CCB1" w:rsidR="00AB142F" w:rsidRPr="00060223" w:rsidRDefault="00AB142F" w:rsidP="005F2D86">
            <w:pPr>
              <w:pStyle w:val="Heading1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6A7C3CE4" w14:textId="59A6CE25" w:rsidR="00AB142F" w:rsidRPr="00060223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21125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10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A4461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9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D2345D3" w:rsidR="00AB142F" w:rsidRPr="008046EC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02291064" w14:textId="44E5017A" w:rsidR="00823EEC" w:rsidRPr="004035F6" w:rsidRDefault="00DC2C5C" w:rsidP="004035F6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90FAC29" w14:textId="7C8223CD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D97922">
        <w:rPr>
          <w:b/>
          <w:bCs/>
          <w:sz w:val="32"/>
          <w:szCs w:val="32"/>
          <w:lang w:val="en-US"/>
        </w:rPr>
        <w:t>3</w:t>
      </w:r>
      <w:r w:rsidR="0021125C">
        <w:rPr>
          <w:b/>
          <w:bCs/>
          <w:sz w:val="32"/>
          <w:szCs w:val="32"/>
          <w:lang w:val="en-US"/>
        </w:rPr>
        <w:t>7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60AF59B3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21125C">
        <w:rPr>
          <w:b/>
          <w:bCs/>
          <w:sz w:val="28"/>
          <w:szCs w:val="28"/>
          <w:lang w:eastAsia="ar-SA"/>
        </w:rPr>
        <w:t>12</w:t>
      </w:r>
      <w:r w:rsidR="00F05CC2">
        <w:rPr>
          <w:b/>
          <w:bCs/>
          <w:sz w:val="28"/>
          <w:szCs w:val="28"/>
          <w:lang w:eastAsia="ar-SA"/>
        </w:rPr>
        <w:t>/</w:t>
      </w:r>
      <w:r w:rsidR="00A44614">
        <w:rPr>
          <w:b/>
          <w:bCs/>
          <w:sz w:val="28"/>
          <w:szCs w:val="28"/>
          <w:lang w:eastAsia="ar-SA"/>
        </w:rPr>
        <w:t>9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21125C">
        <w:rPr>
          <w:b/>
          <w:bCs/>
          <w:sz w:val="28"/>
          <w:szCs w:val="28"/>
          <w:lang w:eastAsia="ar-SA"/>
        </w:rPr>
        <w:t>16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467E68">
        <w:rPr>
          <w:b/>
          <w:bCs/>
          <w:sz w:val="28"/>
          <w:szCs w:val="28"/>
          <w:lang w:eastAsia="ar-SA"/>
        </w:rPr>
        <w:t>9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357EFF05" w:rsidR="00AB142F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05CBAE99" w14:textId="77777777" w:rsidR="00E52C28" w:rsidRPr="00255E37" w:rsidRDefault="00E52C28" w:rsidP="00DF1E63">
      <w:pPr>
        <w:shd w:val="clear" w:color="auto" w:fill="FFFFFF"/>
        <w:spacing w:line="276" w:lineRule="auto"/>
        <w:rPr>
          <w:b/>
          <w:bCs/>
          <w:sz w:val="28"/>
          <w:szCs w:val="28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3564ADAE" w:rsidR="00EF285B" w:rsidRPr="00B50E9C" w:rsidRDefault="00283C25" w:rsidP="00823EE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21125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12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A4461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FE0552" w:rsidRPr="00060223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32FBB579" w:rsidR="00FE0552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8A6C" w14:textId="49A927C4" w:rsidR="00325EE7" w:rsidRDefault="00325EE7" w:rsidP="0021125C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21125C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21125C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>’: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325EE7">
              <w:rPr>
                <w:b/>
                <w:color w:val="000000"/>
                <w:sz w:val="28"/>
                <w:szCs w:val="28"/>
              </w:rPr>
              <w:t>Đồng chí Vũ Lương</w:t>
            </w:r>
            <w:r w:rsidRPr="00325EE7">
              <w:rPr>
                <w:color w:val="000000"/>
                <w:sz w:val="28"/>
                <w:szCs w:val="28"/>
              </w:rPr>
              <w:t xml:space="preserve"> (TUV, Bí thư Huyện ủy), dự </w:t>
            </w:r>
            <w:r w:rsidR="0021125C">
              <w:rPr>
                <w:color w:val="000000"/>
                <w:sz w:val="28"/>
                <w:szCs w:val="28"/>
              </w:rPr>
              <w:t>Hội nghị tổng kết 20 năm triển khai tín dụng ưu đãi đối với hộ nghèo và các đối tượng chính sách khác theo Nghị định số 78/2002/NĐ-CP của Chính phủ giai đoạn 2002-2022</w:t>
            </w:r>
            <w:r w:rsidR="00C81665">
              <w:rPr>
                <w:color w:val="000000"/>
                <w:sz w:val="28"/>
                <w:szCs w:val="28"/>
              </w:rPr>
              <w:t>, do UBND tỉnh tổ chức</w:t>
            </w:r>
            <w:r w:rsidR="0021125C">
              <w:rPr>
                <w:color w:val="000000"/>
                <w:sz w:val="28"/>
                <w:szCs w:val="28"/>
              </w:rPr>
              <w:t>.</w:t>
            </w:r>
          </w:p>
          <w:p w14:paraId="1B12CBD6" w14:textId="5E3EA1B8" w:rsidR="00325EE7" w:rsidRDefault="00325EE7" w:rsidP="00325EE7">
            <w:pPr>
              <w:spacing w:before="40"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 w:rsidR="0021125C">
              <w:rPr>
                <w:color w:val="000000"/>
                <w:sz w:val="28"/>
                <w:szCs w:val="28"/>
              </w:rPr>
              <w:t>Hội trường lầu 8 – Trung tâm Hội nghị Trường Chính trị tỉnh Bình Phước</w:t>
            </w:r>
            <w:r w:rsidRPr="00325EE7">
              <w:rPr>
                <w:color w:val="000000"/>
                <w:sz w:val="28"/>
                <w:szCs w:val="28"/>
              </w:rPr>
              <w:t xml:space="preserve">. </w:t>
            </w:r>
          </w:p>
          <w:p w14:paraId="7275B305" w14:textId="77777777" w:rsidR="00A44614" w:rsidRDefault="00325EE7" w:rsidP="0021125C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</w:t>
            </w:r>
            <w:r w:rsidRPr="00325EE7">
              <w:rPr>
                <w:b/>
                <w:color w:val="000000"/>
                <w:sz w:val="28"/>
                <w:szCs w:val="28"/>
              </w:rPr>
              <w:t>Đồng chí Nguyễn Tấn Hồng</w:t>
            </w:r>
            <w:r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 w:rsidR="0021125C">
              <w:rPr>
                <w:color w:val="000000"/>
                <w:sz w:val="28"/>
                <w:szCs w:val="28"/>
              </w:rPr>
              <w:t xml:space="preserve"> làm việc tại trụ sở.</w:t>
            </w:r>
          </w:p>
          <w:p w14:paraId="4C30749C" w14:textId="079BEDFD" w:rsidR="00973181" w:rsidRPr="00E4763D" w:rsidRDefault="00973181" w:rsidP="00E4763D">
            <w:pPr>
              <w:spacing w:before="40" w:after="120" w:line="276" w:lineRule="auto"/>
              <w:ind w:left="118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973181">
              <w:rPr>
                <w:b/>
                <w:sz w:val="28"/>
                <w:szCs w:val="28"/>
              </w:rPr>
              <w:t>Đồng chí Trần Thanh Hòa</w:t>
            </w:r>
            <w:r w:rsidRPr="00973181">
              <w:rPr>
                <w:b/>
                <w:i/>
                <w:sz w:val="28"/>
                <w:szCs w:val="28"/>
              </w:rPr>
              <w:t xml:space="preserve"> </w:t>
            </w:r>
            <w:r w:rsidRPr="00973181">
              <w:rPr>
                <w:sz w:val="28"/>
                <w:szCs w:val="28"/>
              </w:rPr>
              <w:t>(Phó Bí thư Huyện ủy, Chủ tịch UBND huyện)</w:t>
            </w:r>
            <w:r>
              <w:rPr>
                <w:sz w:val="28"/>
                <w:szCs w:val="28"/>
              </w:rPr>
              <w:t xml:space="preserve"> tham gia</w:t>
            </w:r>
            <w:r w:rsidR="00B74641">
              <w:rPr>
                <w:sz w:val="28"/>
                <w:szCs w:val="28"/>
              </w:rPr>
              <w:t xml:space="preserve"> lớp bồi dưỡng kiến thức Quốc</w:t>
            </w:r>
            <w:r>
              <w:rPr>
                <w:sz w:val="28"/>
                <w:szCs w:val="28"/>
              </w:rPr>
              <w:t xml:space="preserve"> phòng và An ninh </w:t>
            </w:r>
            <w:r w:rsidR="00E4763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đối tượng 2</w:t>
            </w:r>
            <w:r w:rsidR="00E4763D">
              <w:rPr>
                <w:sz w:val="28"/>
                <w:szCs w:val="28"/>
              </w:rPr>
              <w:t>)</w:t>
            </w:r>
            <w:r w:rsidR="00B74641">
              <w:rPr>
                <w:sz w:val="28"/>
                <w:szCs w:val="28"/>
                <w:lang w:val="vi-VN"/>
              </w:rPr>
              <w:t>,</w:t>
            </w:r>
            <w:r w:rsidR="00E4763D">
              <w:rPr>
                <w:sz w:val="28"/>
                <w:szCs w:val="28"/>
              </w:rPr>
              <w:t xml:space="preserve"> khóa 104 năm 2022 tại Quân khu 7 đến hết ngày </w:t>
            </w:r>
            <w:r w:rsidR="00E4763D" w:rsidRPr="00E4763D">
              <w:rPr>
                <w:b/>
                <w:sz w:val="28"/>
                <w:szCs w:val="28"/>
                <w:u w:val="single"/>
              </w:rPr>
              <w:t>30/9/2022.</w:t>
            </w:r>
          </w:p>
        </w:tc>
      </w:tr>
      <w:tr w:rsidR="00540363" w:rsidRPr="00060223" w14:paraId="6F313712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5B7" w14:textId="0C9EE947" w:rsidR="00540363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8B7F" w14:textId="55FD1901" w:rsidR="00EE242E" w:rsidRDefault="00EE242E" w:rsidP="00EE242E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EE242E">
              <w:rPr>
                <w:b/>
                <w:i/>
                <w:color w:val="FF0000"/>
                <w:sz w:val="28"/>
                <w:szCs w:val="28"/>
                <w:u w:val="single"/>
              </w:rPr>
              <w:t>14h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>’: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 w:rsidRPr="00325EE7">
              <w:rPr>
                <w:b/>
                <w:color w:val="000000"/>
                <w:sz w:val="28"/>
                <w:szCs w:val="28"/>
              </w:rPr>
              <w:t>Đồng chí Vũ Lương</w:t>
            </w:r>
            <w:r w:rsidRPr="00325EE7">
              <w:rPr>
                <w:color w:val="000000"/>
                <w:sz w:val="28"/>
                <w:szCs w:val="28"/>
              </w:rPr>
              <w:t xml:space="preserve"> (TUV, Bí thư Huyện ủy), dự </w:t>
            </w:r>
            <w:r>
              <w:rPr>
                <w:color w:val="000000"/>
                <w:sz w:val="28"/>
                <w:szCs w:val="28"/>
              </w:rPr>
              <w:t>Hội nghị Ban Chấp hành Đảng bộ tỉnh.</w:t>
            </w:r>
          </w:p>
          <w:p w14:paraId="7FCE50DD" w14:textId="5BC44C9D" w:rsidR="00EE242E" w:rsidRDefault="00EE242E" w:rsidP="00EE242E">
            <w:pPr>
              <w:spacing w:before="40"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Hội trường Tỉnh ủy.</w:t>
            </w:r>
            <w:r w:rsidRPr="00325EE7">
              <w:rPr>
                <w:color w:val="000000"/>
                <w:sz w:val="28"/>
                <w:szCs w:val="28"/>
              </w:rPr>
              <w:t xml:space="preserve"> </w:t>
            </w:r>
          </w:p>
          <w:p w14:paraId="6233903C" w14:textId="71B61EE2" w:rsidR="004E0EB5" w:rsidRPr="00EE242E" w:rsidRDefault="00EE242E" w:rsidP="00EE242E">
            <w:pPr>
              <w:spacing w:before="120" w:after="120" w:line="276" w:lineRule="auto"/>
              <w:ind w:left="1185" w:hanging="1185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h30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  <w:r w:rsidRPr="00325EE7">
              <w:rPr>
                <w:b/>
                <w:color w:val="000000"/>
                <w:sz w:val="28"/>
                <w:szCs w:val="28"/>
              </w:rPr>
              <w:t>Đồng chí Nguyễn Tấn Hồng</w:t>
            </w:r>
            <w:r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color w:val="000000"/>
                <w:sz w:val="28"/>
                <w:szCs w:val="28"/>
              </w:rPr>
              <w:t xml:space="preserve"> làm việc tại trụ sở.</w:t>
            </w:r>
          </w:p>
        </w:tc>
      </w:tr>
      <w:tr w:rsidR="00FE0552" w:rsidRPr="00060223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6EC171DA" w:rsidR="00FE0552" w:rsidRPr="004638F6" w:rsidRDefault="00FE0552" w:rsidP="00FE0552">
            <w:pPr>
              <w:spacing w:before="60" w:after="60" w:line="276" w:lineRule="auto"/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THỨ BA</w:t>
            </w:r>
            <w:r w:rsidR="00C8736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21125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13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67F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FE0552" w:rsidRPr="00060223" w14:paraId="5344BC78" w14:textId="77777777" w:rsidTr="005D50EC">
        <w:trPr>
          <w:trHeight w:val="5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3827206F" w:rsidR="00FE0552" w:rsidRPr="00C8790B" w:rsidRDefault="0021125C" w:rsidP="00714400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DC7" w14:textId="77777777" w:rsidR="0021125C" w:rsidRDefault="0021125C" w:rsidP="002112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>’: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C66E2D">
              <w:rPr>
                <w:b/>
                <w:bCs/>
                <w:sz w:val="28"/>
                <w:szCs w:val="28"/>
              </w:rPr>
              <w:t>Họp Thường trực Huyện ủy</w:t>
            </w:r>
          </w:p>
          <w:p w14:paraId="18E7A895" w14:textId="77777777" w:rsidR="00C66E2D" w:rsidRDefault="00C66E2D" w:rsidP="00C66E2D">
            <w:pPr>
              <w:spacing w:before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0A3B1514" w14:textId="5895F0BC" w:rsidR="00C66E2D" w:rsidRPr="006D3BF4" w:rsidRDefault="006C5C5F" w:rsidP="00C66E2D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6D3BF4">
              <w:rPr>
                <w:bCs/>
                <w:iCs/>
                <w:sz w:val="28"/>
                <w:szCs w:val="28"/>
              </w:rPr>
              <w:t>Ban Tổ chức Huyện ủy báo cáo:</w:t>
            </w:r>
          </w:p>
          <w:p w14:paraId="514D85C9" w14:textId="3C470995" w:rsidR="006C5C5F" w:rsidRDefault="006C5C5F" w:rsidP="00C66E2D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6D3BF4">
              <w:rPr>
                <w:b/>
                <w:iCs/>
                <w:sz w:val="28"/>
                <w:szCs w:val="28"/>
              </w:rPr>
              <w:t>1.</w:t>
            </w:r>
            <w:r>
              <w:rPr>
                <w:bCs/>
                <w:iCs/>
                <w:sz w:val="28"/>
                <w:szCs w:val="28"/>
              </w:rPr>
              <w:t xml:space="preserve"> Công tác cán bộ</w:t>
            </w:r>
            <w:r w:rsidR="006D3BF4">
              <w:rPr>
                <w:bCs/>
                <w:iCs/>
                <w:sz w:val="28"/>
                <w:szCs w:val="28"/>
              </w:rPr>
              <w:t>.</w:t>
            </w:r>
          </w:p>
          <w:p w14:paraId="1B83D32D" w14:textId="0602E596" w:rsidR="006C5C5F" w:rsidRDefault="006C5C5F" w:rsidP="00C66E2D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6D3BF4">
              <w:rPr>
                <w:b/>
                <w:iCs/>
                <w:sz w:val="28"/>
                <w:szCs w:val="28"/>
              </w:rPr>
              <w:t>2.</w:t>
            </w:r>
            <w:r>
              <w:rPr>
                <w:bCs/>
                <w:iCs/>
                <w:sz w:val="28"/>
                <w:szCs w:val="28"/>
              </w:rPr>
              <w:t xml:space="preserve"> Công tác chăm sóc sức khỏe cán bộ.</w:t>
            </w:r>
          </w:p>
          <w:p w14:paraId="17A4558B" w14:textId="6856E6BC" w:rsidR="00C66E2D" w:rsidRDefault="001B7D76" w:rsidP="00C66E2D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6D3BF4">
              <w:rPr>
                <w:b/>
                <w:iCs/>
                <w:sz w:val="28"/>
                <w:szCs w:val="28"/>
              </w:rPr>
              <w:t>3</w:t>
            </w:r>
            <w:r w:rsidR="00C66E2D" w:rsidRPr="006D3BF4">
              <w:rPr>
                <w:b/>
                <w:iCs/>
                <w:sz w:val="28"/>
                <w:szCs w:val="28"/>
              </w:rPr>
              <w:t>.</w:t>
            </w:r>
            <w:r w:rsidR="00C66E2D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Công tác đảng viên.</w:t>
            </w:r>
          </w:p>
          <w:p w14:paraId="3F09806E" w14:textId="548A4C17" w:rsidR="00C66E2D" w:rsidRPr="00ED65BB" w:rsidRDefault="00C66E2D" w:rsidP="00C66E2D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lastRenderedPageBreak/>
              <w:t>Mời dự:</w:t>
            </w:r>
            <w:r w:rsidR="001B7D7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1B7D76" w:rsidRPr="001B7D7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trưởng BTC Huyện ủy, đồng chí Chủ nhiệm UBKT Huyện ủy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. </w:t>
            </w:r>
            <w:r w:rsidRPr="00ED65B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Vinh.</w:t>
            </w:r>
          </w:p>
          <w:p w14:paraId="240E4A4A" w14:textId="6A90D32D" w:rsidR="00C66E2D" w:rsidRPr="00C66E2D" w:rsidRDefault="00C66E2D" w:rsidP="00AC74E0">
            <w:pPr>
              <w:spacing w:after="120" w:line="276" w:lineRule="auto"/>
              <w:ind w:firstLine="1185"/>
              <w:jc w:val="both"/>
              <w:rPr>
                <w:color w:val="FF0000"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21125C" w:rsidRPr="00060223" w14:paraId="7B6B8273" w14:textId="77777777" w:rsidTr="005D50EC">
        <w:trPr>
          <w:trHeight w:val="5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072" w14:textId="1BDC0F82" w:rsidR="0021125C" w:rsidRDefault="00C66E2D" w:rsidP="00714400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15E2" w14:textId="4F879B82" w:rsidR="0021125C" w:rsidRDefault="00C66E2D" w:rsidP="00C66E2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13h3</w:t>
            </w:r>
            <w:r w:rsidRPr="00D560E7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C86890">
              <w:rPr>
                <w:b/>
                <w:i/>
                <w:color w:val="FF0000"/>
                <w:sz w:val="28"/>
                <w:szCs w:val="28"/>
              </w:rPr>
              <w:t>’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 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</w:tc>
      </w:tr>
      <w:tr w:rsidR="004E3F06" w:rsidRPr="00060223" w14:paraId="1A84554A" w14:textId="77777777" w:rsidTr="005A06D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3874557E" w:rsidR="004E3F06" w:rsidRPr="00BC42E2" w:rsidRDefault="004E3F06" w:rsidP="00E52C28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eastAsia="MS Mincho"/>
                <w:sz w:val="28"/>
                <w:szCs w:val="28"/>
                <w:highlight w:val="yellow"/>
              </w:rPr>
            </w:pP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TƯ – Ngày </w:t>
            </w:r>
            <w:r w:rsidR="0021125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14</w:t>
            </w: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67F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4E3F06" w:rsidRPr="00060223" w14:paraId="43A9EA90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34019F8C" w:rsidR="004E3F06" w:rsidRPr="00604A5A" w:rsidRDefault="00400568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66A1" w14:textId="65489188" w:rsidR="001F66C6" w:rsidRDefault="00400568" w:rsidP="00D203E0">
            <w:pPr>
              <w:tabs>
                <w:tab w:val="left" w:pos="2790"/>
              </w:tabs>
              <w:spacing w:before="120" w:line="276" w:lineRule="auto"/>
              <w:ind w:left="1185" w:hanging="1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4D6710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8C1A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4D671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4D671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D203E0" w:rsidRPr="00325EE7">
              <w:rPr>
                <w:b/>
                <w:color w:val="000000"/>
                <w:sz w:val="28"/>
                <w:szCs w:val="28"/>
              </w:rPr>
              <w:t>Đồng chí Vũ Lương</w:t>
            </w:r>
            <w:r w:rsidR="00D203E0" w:rsidRPr="00325EE7">
              <w:rPr>
                <w:color w:val="000000"/>
                <w:sz w:val="28"/>
                <w:szCs w:val="28"/>
              </w:rPr>
              <w:t xml:space="preserve"> (TUV, Bí thư Huyện ủy),</w:t>
            </w:r>
            <w:r w:rsidR="00D203E0" w:rsidRPr="00325EE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203E0">
              <w:rPr>
                <w:b/>
                <w:color w:val="000000"/>
                <w:sz w:val="28"/>
                <w:szCs w:val="28"/>
              </w:rPr>
              <w:t>đ</w:t>
            </w:r>
            <w:r w:rsidR="00D203E0" w:rsidRPr="00325EE7">
              <w:rPr>
                <w:b/>
                <w:color w:val="000000"/>
                <w:sz w:val="28"/>
                <w:szCs w:val="28"/>
              </w:rPr>
              <w:t>ồng chí Nguyễn Tấn Hồng</w:t>
            </w:r>
            <w:r w:rsidR="00D203E0"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 w:rsidR="00D203E0">
              <w:rPr>
                <w:color w:val="000000"/>
                <w:sz w:val="28"/>
                <w:szCs w:val="28"/>
              </w:rPr>
              <w:t xml:space="preserve"> dự </w:t>
            </w:r>
            <w:r w:rsidR="003E3C76">
              <w:rPr>
                <w:color w:val="000000"/>
                <w:sz w:val="28"/>
                <w:szCs w:val="28"/>
              </w:rPr>
              <w:t xml:space="preserve">Lễ </w:t>
            </w:r>
            <w:r w:rsidR="00D203E0">
              <w:rPr>
                <w:color w:val="000000"/>
                <w:sz w:val="28"/>
                <w:szCs w:val="28"/>
              </w:rPr>
              <w:t>khai mạc hội thao truyền thống khối Công an huyện, thị xã, thành phố năm 2022.</w:t>
            </w:r>
          </w:p>
          <w:p w14:paraId="4D3A58E0" w14:textId="77777777" w:rsidR="00D203E0" w:rsidRDefault="00D203E0" w:rsidP="00D203E0">
            <w:pPr>
              <w:tabs>
                <w:tab w:val="left" w:pos="2790"/>
              </w:tabs>
              <w:spacing w:after="120" w:line="276" w:lineRule="auto"/>
              <w:ind w:left="1185" w:firstLine="6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Công an huyện Bù Đăng.</w:t>
            </w:r>
          </w:p>
          <w:p w14:paraId="1139B292" w14:textId="14AF7ABA" w:rsidR="00791C1C" w:rsidRPr="004D6710" w:rsidRDefault="00791C1C" w:rsidP="00692C78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8h3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Pr="004D671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Hội nghị Ban Thường vụ Huyện ủy.</w:t>
            </w:r>
          </w:p>
          <w:p w14:paraId="6D84504F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0809D0EA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ED65BB">
              <w:rPr>
                <w:b/>
                <w:iCs/>
                <w:sz w:val="28"/>
                <w:szCs w:val="28"/>
              </w:rPr>
              <w:t xml:space="preserve">1. </w:t>
            </w:r>
            <w:r>
              <w:rPr>
                <w:bCs/>
                <w:iCs/>
                <w:sz w:val="28"/>
                <w:szCs w:val="28"/>
              </w:rPr>
              <w:t>Ban Tổ chức Huyện ủy báo cáo một số nội dung:</w:t>
            </w:r>
          </w:p>
          <w:p w14:paraId="7BA05395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1.1. </w:t>
            </w:r>
            <w:r>
              <w:rPr>
                <w:bCs/>
                <w:iCs/>
                <w:sz w:val="28"/>
                <w:szCs w:val="28"/>
              </w:rPr>
              <w:t>Công tác cán bộ.</w:t>
            </w:r>
          </w:p>
          <w:p w14:paraId="50B36C45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1.2.</w:t>
            </w:r>
            <w:r>
              <w:rPr>
                <w:bCs/>
                <w:iCs/>
                <w:sz w:val="28"/>
                <w:szCs w:val="28"/>
              </w:rPr>
              <w:t xml:space="preserve"> Công tác đảng viên.</w:t>
            </w:r>
          </w:p>
          <w:p w14:paraId="0E4D77B3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1.3.</w:t>
            </w:r>
            <w:r>
              <w:rPr>
                <w:bCs/>
                <w:iCs/>
                <w:sz w:val="28"/>
                <w:szCs w:val="28"/>
              </w:rPr>
              <w:t xml:space="preserve"> Quy định luân chuyển.</w:t>
            </w:r>
          </w:p>
          <w:p w14:paraId="4CF5BF54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1.4</w:t>
            </w:r>
            <w:r>
              <w:rPr>
                <w:bCs/>
                <w:iCs/>
                <w:sz w:val="28"/>
                <w:szCs w:val="28"/>
              </w:rPr>
              <w:t>. Công tác thi đua khen thưởng (khen cao).</w:t>
            </w:r>
          </w:p>
          <w:p w14:paraId="0AB9E74A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Văn phòng Huyện ủy báo cáo các nội dung:</w:t>
            </w:r>
          </w:p>
          <w:p w14:paraId="18EAB955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2.1.</w:t>
            </w:r>
            <w:r>
              <w:rPr>
                <w:bCs/>
                <w:iCs/>
                <w:sz w:val="28"/>
                <w:szCs w:val="28"/>
              </w:rPr>
              <w:t xml:space="preserve"> Kế hoạch thực hiện Đề án 04-ĐA/TU, </w:t>
            </w:r>
          </w:p>
          <w:p w14:paraId="7FD4B53C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2.2. </w:t>
            </w:r>
            <w:r>
              <w:rPr>
                <w:bCs/>
                <w:iCs/>
                <w:sz w:val="28"/>
                <w:szCs w:val="28"/>
              </w:rPr>
              <w:t xml:space="preserve">Báo cáo phục vụ đoàn kiểm tra 77 của Ban Nội chính Tỉnh ủy kiểm tra Ban Thường vụ Huyện ủy Bù Đăng, </w:t>
            </w:r>
          </w:p>
          <w:p w14:paraId="1E39CA51" w14:textId="77777777" w:rsidR="00791C1C" w:rsidRDefault="00791C1C" w:rsidP="00692C78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2.3. </w:t>
            </w:r>
            <w:r>
              <w:rPr>
                <w:bCs/>
                <w:iCs/>
                <w:sz w:val="28"/>
                <w:szCs w:val="28"/>
              </w:rPr>
              <w:t>Kế hoạch triển khai kết luận của đồng chí Bí thư Tỉnh ủy tại buổi làm việc với BTV Huyện ủy.</w:t>
            </w:r>
          </w:p>
          <w:p w14:paraId="09FD3C26" w14:textId="1C4140DB" w:rsidR="00AD3F96" w:rsidRPr="00D203E0" w:rsidRDefault="001E1983" w:rsidP="00692C78">
            <w:pPr>
              <w:pStyle w:val="BodyText"/>
              <w:spacing w:before="60" w:after="0" w:line="286" w:lineRule="auto"/>
              <w:ind w:left="1189"/>
              <w:jc w:val="both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</w:t>
            </w:r>
            <w:r w:rsidR="00AD3F96"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:</w:t>
            </w:r>
            <w:r w:rsidR="00E2462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E2462D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Văn phòng Huyện ủy</w:t>
            </w:r>
            <w:r w:rsidR="00AD3F96" w:rsidRPr="00ED65B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:</w:t>
            </w:r>
            <w:r w:rsidR="00AD3F9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Vinh, PCVP Lương Thị Ngọc Thúy.</w:t>
            </w:r>
          </w:p>
          <w:p w14:paraId="4D90B62E" w14:textId="52F931E1" w:rsidR="00CD55DA" w:rsidRPr="004D6710" w:rsidRDefault="00AD3F96" w:rsidP="00D203E0">
            <w:pPr>
              <w:tabs>
                <w:tab w:val="left" w:pos="2790"/>
              </w:tabs>
              <w:spacing w:after="120" w:line="276" w:lineRule="auto"/>
              <w:ind w:left="1185" w:firstLine="6"/>
              <w:jc w:val="both"/>
              <w:rPr>
                <w:color w:val="000000"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400568" w:rsidRPr="00060223" w14:paraId="391CAC82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C3F" w14:textId="25844BEA" w:rsidR="00400568" w:rsidRDefault="00400568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882B" w14:textId="6B7DC727" w:rsidR="004D6710" w:rsidRPr="004D6710" w:rsidRDefault="00400568" w:rsidP="004D6710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4D6710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4D671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="005D50E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4D6710" w:rsidRPr="004D671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Hội nghị Ban Thường vụ Huyện ủy</w:t>
            </w:r>
            <w:r w:rsidR="00E2462D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r w:rsidR="00D516D7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(tiếp theo)</w:t>
            </w:r>
          </w:p>
          <w:p w14:paraId="4AF7F6BA" w14:textId="6F68D785" w:rsidR="00793549" w:rsidRPr="0072360F" w:rsidRDefault="004D6710" w:rsidP="0072360F">
            <w:pPr>
              <w:spacing w:before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1A52FBB0" w14:textId="7ECDF08D" w:rsidR="00D51307" w:rsidRDefault="00B3423C" w:rsidP="00D51307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</w:t>
            </w:r>
            <w:r w:rsidR="004D6710">
              <w:rPr>
                <w:bCs/>
                <w:iCs/>
                <w:sz w:val="28"/>
                <w:szCs w:val="28"/>
              </w:rPr>
              <w:t xml:space="preserve"> Đoàn kiểm tra 306 của Ban Thường vụ Huyện ủy báo cáo kết quả kiểm tra.</w:t>
            </w:r>
          </w:p>
          <w:p w14:paraId="3A58FF0C" w14:textId="101CA28D" w:rsidR="00D51307" w:rsidRDefault="00B3423C" w:rsidP="00D51307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  <w:r w:rsidR="00D51307">
              <w:rPr>
                <w:b/>
                <w:iCs/>
                <w:sz w:val="28"/>
                <w:szCs w:val="28"/>
              </w:rPr>
              <w:t>.</w:t>
            </w:r>
            <w:r w:rsidR="00D51307">
              <w:rPr>
                <w:bCs/>
                <w:iCs/>
                <w:sz w:val="28"/>
                <w:szCs w:val="28"/>
              </w:rPr>
              <w:t xml:space="preserve"> Ủy ban Kiểm tra Huyện ủy báo cáo dự kiến phân công Ủy viên Ban Thường vụ,</w:t>
            </w:r>
            <w:r w:rsidR="004035F6">
              <w:rPr>
                <w:bCs/>
                <w:iCs/>
                <w:sz w:val="28"/>
                <w:szCs w:val="28"/>
              </w:rPr>
              <w:t xml:space="preserve"> </w:t>
            </w:r>
            <w:r w:rsidR="00D51307">
              <w:rPr>
                <w:bCs/>
                <w:iCs/>
                <w:sz w:val="28"/>
                <w:szCs w:val="28"/>
              </w:rPr>
              <w:t>Ban Chấp hành</w:t>
            </w:r>
            <w:r w:rsidR="004B5518">
              <w:rPr>
                <w:bCs/>
                <w:iCs/>
                <w:sz w:val="28"/>
                <w:szCs w:val="28"/>
              </w:rPr>
              <w:t xml:space="preserve"> Đảng bộ huyện</w:t>
            </w:r>
            <w:r w:rsidR="004035F6">
              <w:rPr>
                <w:bCs/>
                <w:iCs/>
                <w:sz w:val="28"/>
                <w:szCs w:val="28"/>
              </w:rPr>
              <w:t xml:space="preserve"> thực hiện công tác giám sát thường xuyên năm 2022.</w:t>
            </w:r>
          </w:p>
          <w:p w14:paraId="15F463F3" w14:textId="476F3EF0" w:rsidR="004001A4" w:rsidRPr="004001A4" w:rsidRDefault="004001A4" w:rsidP="004001A4">
            <w:pPr>
              <w:pStyle w:val="BodyText"/>
              <w:spacing w:before="120" w:after="0" w:line="276" w:lineRule="auto"/>
              <w:ind w:left="118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  <w:r w:rsidRPr="00D203E0">
              <w:rPr>
                <w:b/>
                <w:iCs/>
                <w:sz w:val="28"/>
                <w:szCs w:val="28"/>
              </w:rPr>
              <w:t>.</w:t>
            </w:r>
            <w:r w:rsidRPr="00CC3E7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Ban Thường vụ Huyện ủy k</w:t>
            </w:r>
            <w:r w:rsidRPr="00CC3E74">
              <w:rPr>
                <w:bCs/>
                <w:sz w:val="28"/>
                <w:szCs w:val="28"/>
              </w:rPr>
              <w:t>iểm điểm, rút kinh nghiệm và khắc phục các hạn chế, khuyết điểm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3E74">
              <w:rPr>
                <w:bCs/>
                <w:sz w:val="28"/>
                <w:szCs w:val="28"/>
              </w:rPr>
              <w:t>theo Thông báo số 163-</w:t>
            </w:r>
            <w:r w:rsidRPr="00CC3E74">
              <w:rPr>
                <w:bCs/>
                <w:sz w:val="28"/>
                <w:szCs w:val="28"/>
              </w:rPr>
              <w:lastRenderedPageBreak/>
              <w:t>TB/UBKTTU ngày 22/8/</w:t>
            </w:r>
            <w:r w:rsidR="004B5518">
              <w:rPr>
                <w:bCs/>
                <w:sz w:val="28"/>
                <w:szCs w:val="28"/>
              </w:rPr>
              <w:t>2022 về kết luận kiểm tra của Ủy ban Kiểm tra Tỉnh ủy đối với Ban Thường vụ Huyện ủy</w:t>
            </w:r>
            <w:r w:rsidRPr="00CC3E74">
              <w:rPr>
                <w:bCs/>
                <w:sz w:val="28"/>
                <w:szCs w:val="28"/>
              </w:rPr>
              <w:t xml:space="preserve"> Bù Đăng</w:t>
            </w:r>
          </w:p>
          <w:p w14:paraId="105D0EF8" w14:textId="12510943" w:rsidR="004D6710" w:rsidRPr="00D203E0" w:rsidRDefault="004D6710" w:rsidP="00D203E0">
            <w:pPr>
              <w:pStyle w:val="BodyText"/>
              <w:spacing w:before="60" w:after="0" w:line="286" w:lineRule="auto"/>
              <w:ind w:left="1189"/>
              <w:jc w:val="both"/>
              <w:rPr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Đồng chí Nguyễn Thị Thiện (HUV, PCNTT UBKT Huyện ủy) </w:t>
            </w:r>
            <w:r w:rsidRPr="00AE6E5E">
              <w:rPr>
                <w:rFonts w:asciiTheme="majorHAnsi" w:hAnsiTheme="majorHAnsi" w:cstheme="majorHAnsi"/>
                <w:iCs/>
                <w:sz w:val="28"/>
                <w:szCs w:val="28"/>
              </w:rPr>
              <w:t>dự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r w:rsidRPr="00AE6E5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nội dung</w:t>
            </w:r>
            <w:r w:rsidR="004035F6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3</w:t>
            </w:r>
            <w:r w:rsidR="006D3BF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,</w:t>
            </w:r>
            <w:r w:rsidR="00B3423C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4,</w:t>
            </w:r>
            <w:r w:rsidR="006D3BF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r w:rsidR="002B3CB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5</w:t>
            </w:r>
            <w:r w:rsidR="00CC3E7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; </w:t>
            </w:r>
            <w:r w:rsidR="004B5518">
              <w:rPr>
                <w:bCs/>
                <w:sz w:val="28"/>
                <w:szCs w:val="28"/>
              </w:rPr>
              <w:t>Đại diện UBKT Tỉnh ủy</w:t>
            </w:r>
            <w:r w:rsidR="00CC3E74">
              <w:rPr>
                <w:sz w:val="28"/>
                <w:szCs w:val="28"/>
              </w:rPr>
              <w:t xml:space="preserve"> dự nội dung</w:t>
            </w:r>
            <w:r w:rsidR="00CC3E74" w:rsidRPr="00CC3E74">
              <w:rPr>
                <w:b/>
                <w:bCs/>
                <w:sz w:val="28"/>
                <w:szCs w:val="28"/>
              </w:rPr>
              <w:t xml:space="preserve"> </w:t>
            </w:r>
            <w:r w:rsidR="00094137">
              <w:rPr>
                <w:b/>
                <w:bCs/>
                <w:sz w:val="28"/>
                <w:szCs w:val="28"/>
              </w:rPr>
              <w:t>5</w:t>
            </w:r>
            <w:r w:rsidR="00D203E0">
              <w:rPr>
                <w:b/>
                <w:bCs/>
                <w:sz w:val="28"/>
                <w:szCs w:val="28"/>
              </w:rPr>
              <w:t xml:space="preserve">. </w:t>
            </w:r>
            <w:r w:rsidRPr="00ED65B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Vinh, PCVP Lương Thị Ngọc Thúy.</w:t>
            </w:r>
          </w:p>
          <w:p w14:paraId="616D4C80" w14:textId="5D13EA0D" w:rsidR="00400568" w:rsidRPr="004D6710" w:rsidRDefault="004D6710" w:rsidP="004D6710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FE0552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0071A820" w:rsidR="00FE0552" w:rsidRPr="00D7168A" w:rsidRDefault="00FE0552" w:rsidP="004035F6">
            <w:pPr>
              <w:spacing w:before="12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lastRenderedPageBreak/>
              <w:t>THỨ NĂM</w:t>
            </w:r>
            <w:r w:rsidR="00956D8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– Ngày </w:t>
            </w:r>
            <w:r w:rsidR="0021125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15</w:t>
            </w:r>
            <w:r w:rsidR="003052A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/9</w:t>
            </w:r>
          </w:p>
          <w:p w14:paraId="61648855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E0552" w:rsidRPr="00060223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581E520B" w:rsidR="00FE0552" w:rsidRPr="00AC71F5" w:rsidRDefault="00956D86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E8D7" w14:textId="5381304B" w:rsidR="00A442A1" w:rsidRPr="0063409A" w:rsidRDefault="00956D86" w:rsidP="00307BB6">
            <w:pPr>
              <w:spacing w:before="120" w:after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3B452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Huyện ủy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làm việc tại trụ sở. </w:t>
            </w:r>
          </w:p>
        </w:tc>
      </w:tr>
      <w:tr w:rsidR="00956D86" w:rsidRPr="00060223" w14:paraId="0575FE2C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8859" w14:textId="4D2E3606" w:rsidR="00956D86" w:rsidRPr="00AC71F5" w:rsidRDefault="00956D86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3511" w14:textId="16813E76" w:rsidR="003E3C76" w:rsidRDefault="00114736" w:rsidP="003E3C76">
            <w:pPr>
              <w:tabs>
                <w:tab w:val="left" w:pos="2790"/>
              </w:tabs>
              <w:spacing w:before="120" w:line="276" w:lineRule="auto"/>
              <w:ind w:left="1185" w:hanging="1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D203E0">
              <w:rPr>
                <w:b/>
                <w:i/>
                <w:color w:val="FF0000"/>
                <w:sz w:val="28"/>
                <w:szCs w:val="28"/>
                <w:u w:val="single"/>
              </w:rPr>
              <w:t>6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D203E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020C2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3E3C76" w:rsidRPr="00325EE7">
              <w:rPr>
                <w:b/>
                <w:color w:val="000000"/>
                <w:sz w:val="28"/>
                <w:szCs w:val="28"/>
              </w:rPr>
              <w:t>Đồng chí Vũ Lương</w:t>
            </w:r>
            <w:r w:rsidR="003E3C76" w:rsidRPr="00325EE7">
              <w:rPr>
                <w:color w:val="000000"/>
                <w:sz w:val="28"/>
                <w:szCs w:val="28"/>
              </w:rPr>
              <w:t xml:space="preserve"> (TUV, Bí thư </w:t>
            </w:r>
            <w:r w:rsidR="00B74700">
              <w:rPr>
                <w:color w:val="000000"/>
                <w:sz w:val="28"/>
                <w:szCs w:val="28"/>
              </w:rPr>
              <w:t>Huyện ủy</w:t>
            </w:r>
            <w:r w:rsidR="003E6231">
              <w:rPr>
                <w:color w:val="000000"/>
                <w:sz w:val="28"/>
                <w:szCs w:val="28"/>
              </w:rPr>
              <w:t xml:space="preserve">) </w:t>
            </w:r>
            <w:r w:rsidR="003E3C76">
              <w:rPr>
                <w:color w:val="000000"/>
                <w:sz w:val="28"/>
                <w:szCs w:val="28"/>
              </w:rPr>
              <w:t>dự Lễ bế mạc hội thao truyền thống khối Công an huyện, thị xã, thành phố năm 2022.</w:t>
            </w:r>
          </w:p>
          <w:p w14:paraId="12C475E7" w14:textId="77777777" w:rsidR="00114736" w:rsidRDefault="003E3C76" w:rsidP="003E3C76">
            <w:pPr>
              <w:spacing w:line="276" w:lineRule="auto"/>
              <w:ind w:left="1043" w:firstLine="14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Công an huyện Bù Đăng.</w:t>
            </w:r>
          </w:p>
          <w:p w14:paraId="30ECBF5C" w14:textId="3812C66D" w:rsidR="00C0228D" w:rsidRPr="004068E1" w:rsidRDefault="0053307D" w:rsidP="009B6603">
            <w:pPr>
              <w:spacing w:before="40" w:line="276" w:lineRule="auto"/>
              <w:ind w:left="1183" w:hanging="1183"/>
              <w:jc w:val="both"/>
              <w:rPr>
                <w:bCs/>
                <w:iCs/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h30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4D0F27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4D0F27" w:rsidRPr="00325EE7">
              <w:rPr>
                <w:b/>
                <w:color w:val="000000"/>
                <w:sz w:val="28"/>
                <w:szCs w:val="28"/>
              </w:rPr>
              <w:t>Đồng chí Nguyễn Tấn Hồng</w:t>
            </w:r>
            <w:r w:rsidR="004D0F27" w:rsidRPr="00325EE7">
              <w:rPr>
                <w:color w:val="000000"/>
                <w:sz w:val="28"/>
                <w:szCs w:val="28"/>
              </w:rPr>
              <w:t xml:space="preserve"> (Phó Bí thư Thường trực Huyện uỷ, </w:t>
            </w:r>
            <w:r w:rsidR="004D0F27">
              <w:rPr>
                <w:color w:val="000000"/>
                <w:sz w:val="28"/>
                <w:szCs w:val="28"/>
              </w:rPr>
              <w:t xml:space="preserve">     </w:t>
            </w:r>
            <w:r w:rsidR="004068E1">
              <w:rPr>
                <w:color w:val="000000"/>
                <w:sz w:val="28"/>
                <w:szCs w:val="28"/>
              </w:rPr>
              <w:t xml:space="preserve">     </w:t>
            </w:r>
            <w:r w:rsidR="004D0F27" w:rsidRPr="00325EE7">
              <w:rPr>
                <w:color w:val="000000"/>
                <w:sz w:val="28"/>
                <w:szCs w:val="28"/>
              </w:rPr>
              <w:t>Chủ tịch HĐND huyện)</w:t>
            </w:r>
            <w:r w:rsidR="004D0F27">
              <w:rPr>
                <w:color w:val="000000"/>
                <w:sz w:val="28"/>
                <w:szCs w:val="28"/>
              </w:rPr>
              <w:t xml:space="preserve"> làm việc tại trụ sở.</w:t>
            </w:r>
          </w:p>
        </w:tc>
      </w:tr>
      <w:tr w:rsidR="00956D86" w:rsidRPr="00060223" w14:paraId="52312A30" w14:textId="77777777" w:rsidTr="006B1A6A">
        <w:trPr>
          <w:trHeight w:val="53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126" w14:textId="4A5B956E" w:rsidR="00956D86" w:rsidRPr="00956D86" w:rsidRDefault="00956D86" w:rsidP="00956D86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SÁU – Ngày </w:t>
            </w:r>
            <w:r w:rsidR="0021125C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16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/9</w:t>
            </w:r>
          </w:p>
        </w:tc>
      </w:tr>
      <w:tr w:rsidR="00956D86" w:rsidRPr="00060223" w14:paraId="26F9AD3A" w14:textId="77777777" w:rsidTr="005F2D86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A812" w14:textId="448F0776" w:rsidR="00956D86" w:rsidRPr="00AC71F5" w:rsidRDefault="00C81665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E5B3" w14:textId="5E9B2808" w:rsidR="00956D86" w:rsidRDefault="003E3C76" w:rsidP="003D2457">
            <w:pPr>
              <w:spacing w:line="276" w:lineRule="auto"/>
              <w:ind w:left="1189" w:hanging="1189"/>
              <w:jc w:val="both"/>
              <w:rPr>
                <w:sz w:val="28"/>
                <w:szCs w:val="28"/>
              </w:rPr>
            </w:pPr>
            <w:r w:rsidRPr="00325EE7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B121AD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3E3C76">
              <w:rPr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325EE7">
              <w:rPr>
                <w:b/>
                <w:i/>
                <w:color w:val="FF0000"/>
                <w:sz w:val="28"/>
                <w:szCs w:val="28"/>
              </w:rPr>
              <w:t>’:</w:t>
            </w:r>
            <w:r w:rsidRPr="00325EE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3D2457">
              <w:rPr>
                <w:b/>
                <w:bCs/>
                <w:sz w:val="28"/>
                <w:szCs w:val="28"/>
              </w:rPr>
              <w:t>Thường trực Huyện ủy</w:t>
            </w:r>
            <w:r w:rsidRPr="003D2457">
              <w:rPr>
                <w:sz w:val="28"/>
                <w:szCs w:val="28"/>
              </w:rPr>
              <w:t xml:space="preserve"> dự Hội nghị trực tuyến </w:t>
            </w:r>
            <w:r w:rsidR="003D2457" w:rsidRPr="003D2457">
              <w:rPr>
                <w:i/>
                <w:iCs/>
                <w:sz w:val="28"/>
                <w:szCs w:val="28"/>
              </w:rPr>
              <w:t>(từ tỉnh đến cơ sở)</w:t>
            </w:r>
            <w:r w:rsidR="003D2457">
              <w:rPr>
                <w:sz w:val="28"/>
                <w:szCs w:val="28"/>
              </w:rPr>
              <w:t xml:space="preserve"> </w:t>
            </w:r>
            <w:r w:rsidRPr="003D2457">
              <w:rPr>
                <w:sz w:val="28"/>
                <w:szCs w:val="28"/>
              </w:rPr>
              <w:t>tập huấn “Nâng cao năng lực</w:t>
            </w:r>
            <w:r w:rsidR="003D2457" w:rsidRPr="003D2457">
              <w:rPr>
                <w:sz w:val="28"/>
                <w:szCs w:val="28"/>
              </w:rPr>
              <w:t xml:space="preserve"> chuyển đổi số cho Chính quyền địa phương, doanh nghiệp và người dân – Hướng đến một quốc gia số toàn diện” trên địa bàn tỉnh Bình Phước năm 2022, do Sở Thông tin và truyền thông tổ chức.</w:t>
            </w:r>
          </w:p>
          <w:p w14:paraId="1F0F6296" w14:textId="411291A3" w:rsidR="003D2457" w:rsidRDefault="003D2457" w:rsidP="00FC6013">
            <w:pPr>
              <w:shd w:val="clear" w:color="auto" w:fill="FFFFFF"/>
              <w:spacing w:line="276" w:lineRule="auto"/>
              <w:ind w:left="11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Thành phần</w:t>
            </w:r>
            <w:r w:rsidR="00B121AD">
              <w:rPr>
                <w:b/>
                <w:i/>
                <w:color w:val="FF0000"/>
                <w:sz w:val="28"/>
                <w:szCs w:val="28"/>
              </w:rPr>
              <w:t xml:space="preserve"> cùng dự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 w:rsidR="00B07D9F" w:rsidRPr="00B07D9F">
              <w:rPr>
                <w:bCs/>
                <w:iCs/>
                <w:sz w:val="28"/>
                <w:szCs w:val="28"/>
              </w:rPr>
              <w:t xml:space="preserve">Thành viên </w:t>
            </w:r>
            <w:r w:rsidRPr="00B07D9F">
              <w:rPr>
                <w:bCs/>
                <w:iCs/>
                <w:sz w:val="28"/>
                <w:szCs w:val="28"/>
              </w:rPr>
              <w:t>Ban Chỉ đạo chuyển đổi số cấp huyện</w:t>
            </w:r>
            <w:r w:rsidR="00B07D9F" w:rsidRPr="00B07D9F">
              <w:rPr>
                <w:bCs/>
                <w:iCs/>
                <w:sz w:val="28"/>
                <w:szCs w:val="28"/>
              </w:rPr>
              <w:t xml:space="preserve"> theo Quyết định số 203-QĐ/HU ngày 18/10/2022</w:t>
            </w:r>
            <w:r w:rsidR="00D51307">
              <w:rPr>
                <w:bCs/>
                <w:iCs/>
                <w:sz w:val="28"/>
                <w:szCs w:val="28"/>
              </w:rPr>
              <w:t>,</w:t>
            </w:r>
            <w:r w:rsidR="00B07D9F" w:rsidRPr="00B07D9F">
              <w:rPr>
                <w:bCs/>
                <w:iCs/>
                <w:sz w:val="28"/>
                <w:szCs w:val="28"/>
              </w:rPr>
              <w:t xml:space="preserve"> gồm các đồng chí:</w:t>
            </w:r>
            <w:r w:rsidR="00B07D9F">
              <w:rPr>
                <w:bCs/>
                <w:iCs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Đồng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 xml:space="preserve">Nguyễn Văn Lưu </w:t>
            </w:r>
            <w:r w:rsidR="00795C23">
              <w:rPr>
                <w:color w:val="000000"/>
                <w:sz w:val="28"/>
                <w:szCs w:val="28"/>
              </w:rPr>
              <w:t>(</w:t>
            </w:r>
            <w:r w:rsidR="00795C23" w:rsidRPr="00F93456">
              <w:rPr>
                <w:color w:val="000000"/>
                <w:sz w:val="28"/>
                <w:szCs w:val="28"/>
              </w:rPr>
              <w:t>UVTV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Huyện ủy,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Phó Chủ tịch UBND huyện</w:t>
            </w:r>
            <w:r w:rsidR="00795C23">
              <w:rPr>
                <w:color w:val="000000"/>
                <w:sz w:val="28"/>
                <w:szCs w:val="28"/>
              </w:rPr>
              <w:t>), đ</w:t>
            </w:r>
            <w:r w:rsidR="00795C23" w:rsidRPr="00F93456">
              <w:rPr>
                <w:color w:val="000000"/>
                <w:sz w:val="28"/>
                <w:szCs w:val="28"/>
              </w:rPr>
              <w:t>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 xml:space="preserve">Điểu Hà Hồng Lý </w:t>
            </w:r>
            <w:r w:rsidR="00795C23">
              <w:rPr>
                <w:color w:val="000000"/>
                <w:sz w:val="28"/>
                <w:szCs w:val="28"/>
              </w:rPr>
              <w:t>(</w:t>
            </w:r>
            <w:r w:rsidR="00795C23" w:rsidRPr="00F93456">
              <w:rPr>
                <w:color w:val="000000"/>
                <w:sz w:val="28"/>
                <w:szCs w:val="28"/>
              </w:rPr>
              <w:t>UVTV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Huyện ủy, Phó Chủ tịch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HĐND huyện</w:t>
            </w:r>
            <w:r w:rsidR="00795C23">
              <w:rPr>
                <w:color w:val="000000"/>
                <w:sz w:val="28"/>
                <w:szCs w:val="28"/>
              </w:rPr>
              <w:t>), đ</w:t>
            </w:r>
            <w:r w:rsidR="00795C23" w:rsidRPr="00F93456">
              <w:rPr>
                <w:color w:val="000000"/>
                <w:sz w:val="28"/>
                <w:szCs w:val="28"/>
              </w:rPr>
              <w:t>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 xml:space="preserve">Lê Thanh Hải </w:t>
            </w:r>
            <w:r w:rsidR="00795C23">
              <w:rPr>
                <w:color w:val="000000"/>
                <w:sz w:val="28"/>
                <w:szCs w:val="28"/>
              </w:rPr>
              <w:t>(</w:t>
            </w:r>
            <w:r w:rsidR="00795C23" w:rsidRPr="00F93456">
              <w:rPr>
                <w:color w:val="000000"/>
                <w:sz w:val="28"/>
                <w:szCs w:val="28"/>
              </w:rPr>
              <w:t>UVTV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Huyện ủy, Trưởng ban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Dân vận Huyện ủy kiêm Chủ tịch UB MTTQVN huyện</w:t>
            </w:r>
            <w:r w:rsidR="00795C23">
              <w:rPr>
                <w:color w:val="000000"/>
                <w:sz w:val="28"/>
                <w:szCs w:val="28"/>
              </w:rPr>
              <w:t xml:space="preserve">), </w:t>
            </w:r>
            <w:r w:rsidR="00FC6013">
              <w:rPr>
                <w:color w:val="000000"/>
                <w:sz w:val="28"/>
                <w:szCs w:val="28"/>
              </w:rPr>
              <w:t>đ</w:t>
            </w:r>
            <w:r w:rsidR="00795C23" w:rsidRPr="00F93456">
              <w:rPr>
                <w:color w:val="000000"/>
                <w:sz w:val="28"/>
                <w:szCs w:val="28"/>
              </w:rPr>
              <w:t>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 xml:space="preserve">Nguyễn Hoàng Giang </w:t>
            </w:r>
            <w:r w:rsidR="00795C23">
              <w:rPr>
                <w:color w:val="000000"/>
                <w:sz w:val="28"/>
                <w:szCs w:val="28"/>
              </w:rPr>
              <w:t>(</w:t>
            </w:r>
            <w:r w:rsidR="00795C23" w:rsidRPr="00F93456">
              <w:rPr>
                <w:color w:val="000000"/>
                <w:sz w:val="28"/>
                <w:szCs w:val="28"/>
              </w:rPr>
              <w:t>UVTV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Huyện ủy</w:t>
            </w:r>
            <w:r w:rsidR="00795C23">
              <w:rPr>
                <w:color w:val="000000"/>
                <w:sz w:val="28"/>
                <w:szCs w:val="28"/>
              </w:rPr>
              <w:t>, Chủ nhiệm UBKT Huyện ủy</w:t>
            </w:r>
            <w:r w:rsidR="00FC6013">
              <w:rPr>
                <w:color w:val="000000"/>
                <w:sz w:val="28"/>
                <w:szCs w:val="28"/>
              </w:rPr>
              <w:t xml:space="preserve"> – nguyên Trưởng Ban Tuyên giáo Huyện ủy</w:t>
            </w:r>
            <w:r w:rsidR="00795C23">
              <w:rPr>
                <w:color w:val="000000"/>
                <w:sz w:val="28"/>
                <w:szCs w:val="28"/>
              </w:rPr>
              <w:t>)</w:t>
            </w:r>
            <w:r w:rsidR="00FC6013">
              <w:rPr>
                <w:color w:val="000000"/>
                <w:sz w:val="28"/>
                <w:szCs w:val="28"/>
              </w:rPr>
              <w:t>, đ</w:t>
            </w:r>
            <w:r w:rsidR="00795C23" w:rsidRPr="00F93456">
              <w:rPr>
                <w:color w:val="000000"/>
                <w:sz w:val="28"/>
                <w:szCs w:val="28"/>
              </w:rPr>
              <w:t>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 xml:space="preserve">Đào Thị Quế </w:t>
            </w:r>
            <w:r w:rsidR="00795C23">
              <w:rPr>
                <w:color w:val="000000"/>
                <w:sz w:val="28"/>
                <w:szCs w:val="28"/>
              </w:rPr>
              <w:t>(</w:t>
            </w:r>
            <w:r w:rsidR="00795C23" w:rsidRPr="00F93456">
              <w:rPr>
                <w:color w:val="000000"/>
                <w:sz w:val="28"/>
                <w:szCs w:val="28"/>
              </w:rPr>
              <w:t>HUV, Bí thư huyện Đoàn</w:t>
            </w:r>
            <w:r w:rsidR="00795C23">
              <w:rPr>
                <w:color w:val="000000"/>
                <w:sz w:val="28"/>
                <w:szCs w:val="28"/>
              </w:rPr>
              <w:t xml:space="preserve">), </w:t>
            </w:r>
            <w:r w:rsidR="00FC6013">
              <w:rPr>
                <w:color w:val="000000"/>
                <w:sz w:val="28"/>
                <w:szCs w:val="28"/>
              </w:rPr>
              <w:t>đ</w:t>
            </w:r>
            <w:r w:rsidR="00795C23" w:rsidRPr="00F93456">
              <w:rPr>
                <w:color w:val="000000"/>
                <w:sz w:val="28"/>
                <w:szCs w:val="28"/>
              </w:rPr>
              <w:t>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 xml:space="preserve">Phạm Thanh Hùng </w:t>
            </w:r>
            <w:r w:rsidR="00795C23">
              <w:rPr>
                <w:color w:val="000000"/>
                <w:sz w:val="28"/>
                <w:szCs w:val="28"/>
              </w:rPr>
              <w:t>(</w:t>
            </w:r>
            <w:r w:rsidR="00D51307">
              <w:rPr>
                <w:color w:val="000000"/>
                <w:sz w:val="28"/>
                <w:szCs w:val="28"/>
              </w:rPr>
              <w:t xml:space="preserve">HUV, </w:t>
            </w:r>
            <w:r w:rsidR="00795C23" w:rsidRPr="00F93456">
              <w:rPr>
                <w:color w:val="000000"/>
                <w:sz w:val="28"/>
                <w:szCs w:val="28"/>
              </w:rPr>
              <w:t>Trưởng phòng TC&amp;KH</w:t>
            </w:r>
            <w:r w:rsidR="00795C23">
              <w:rPr>
                <w:color w:val="000000"/>
                <w:sz w:val="28"/>
                <w:szCs w:val="28"/>
              </w:rPr>
              <w:t xml:space="preserve">), </w:t>
            </w:r>
            <w:r w:rsidR="00FC6013">
              <w:rPr>
                <w:color w:val="000000"/>
                <w:sz w:val="28"/>
                <w:szCs w:val="28"/>
              </w:rPr>
              <w:t>đ</w:t>
            </w:r>
            <w:r w:rsidR="00795C23" w:rsidRPr="00F93456">
              <w:rPr>
                <w:color w:val="000000"/>
                <w:sz w:val="28"/>
                <w:szCs w:val="28"/>
              </w:rPr>
              <w:t>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 xml:space="preserve">Lê Đức Tú </w:t>
            </w:r>
            <w:r w:rsidR="00795C23">
              <w:rPr>
                <w:color w:val="000000"/>
                <w:sz w:val="28"/>
                <w:szCs w:val="28"/>
              </w:rPr>
              <w:t>(</w:t>
            </w:r>
            <w:r w:rsidR="00795C23" w:rsidRPr="00F93456">
              <w:rPr>
                <w:color w:val="000000"/>
                <w:sz w:val="28"/>
                <w:szCs w:val="28"/>
              </w:rPr>
              <w:t>Phó</w:t>
            </w:r>
            <w:r w:rsidR="00D51307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Trưởng phòng VH&amp;TT</w:t>
            </w:r>
            <w:r w:rsidR="00795C23">
              <w:rPr>
                <w:color w:val="000000"/>
                <w:sz w:val="28"/>
                <w:szCs w:val="28"/>
              </w:rPr>
              <w:t xml:space="preserve">), </w:t>
            </w:r>
            <w:r w:rsidR="004B5518">
              <w:rPr>
                <w:color w:val="000000"/>
                <w:sz w:val="28"/>
                <w:szCs w:val="28"/>
              </w:rPr>
              <w:t xml:space="preserve">các </w:t>
            </w:r>
            <w:bookmarkStart w:id="0" w:name="_GoBack"/>
            <w:bookmarkEnd w:id="0"/>
            <w:r w:rsidR="00FC6013">
              <w:rPr>
                <w:color w:val="000000"/>
                <w:sz w:val="28"/>
                <w:szCs w:val="28"/>
              </w:rPr>
              <w:t>đ</w:t>
            </w:r>
            <w:r w:rsidR="00795C23" w:rsidRPr="00F93456">
              <w:rPr>
                <w:color w:val="000000"/>
                <w:sz w:val="28"/>
                <w:szCs w:val="28"/>
              </w:rPr>
              <w:t>ồng chí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Bí thư Đảng ủy 16</w:t>
            </w:r>
            <w:r w:rsidR="00795C23">
              <w:rPr>
                <w:color w:val="000000"/>
                <w:sz w:val="28"/>
                <w:szCs w:val="28"/>
              </w:rPr>
              <w:t xml:space="preserve"> </w:t>
            </w:r>
            <w:r w:rsidR="00795C23" w:rsidRPr="00F93456">
              <w:rPr>
                <w:color w:val="000000"/>
                <w:sz w:val="28"/>
                <w:szCs w:val="28"/>
              </w:rPr>
              <w:t>xã, thị trấn</w:t>
            </w:r>
            <w:r w:rsidR="00FC6013">
              <w:rPr>
                <w:color w:val="000000"/>
                <w:sz w:val="28"/>
                <w:szCs w:val="28"/>
              </w:rPr>
              <w:t xml:space="preserve"> (dự tại điểm cầu các xã, thị trấn)</w:t>
            </w:r>
            <w:r w:rsidR="00795C23">
              <w:rPr>
                <w:color w:val="000000"/>
                <w:sz w:val="28"/>
                <w:szCs w:val="28"/>
              </w:rPr>
              <w:t>.</w:t>
            </w:r>
            <w:r w:rsidR="00FC6013">
              <w:rPr>
                <w:color w:val="000000"/>
                <w:sz w:val="28"/>
                <w:szCs w:val="28"/>
              </w:rPr>
              <w:t xml:space="preserve"> Các thành phần khác do UBND huyện phân công.</w:t>
            </w:r>
          </w:p>
          <w:p w14:paraId="2FF6B7E6" w14:textId="27CAD8DE" w:rsidR="00FC6013" w:rsidRPr="00FC6013" w:rsidRDefault="00FC6013" w:rsidP="00FC6013">
            <w:pPr>
              <w:shd w:val="clear" w:color="auto" w:fill="FFFFFF"/>
              <w:spacing w:line="276" w:lineRule="auto"/>
              <w:ind w:left="1189"/>
              <w:jc w:val="both"/>
              <w:rPr>
                <w:color w:val="000000"/>
                <w:sz w:val="28"/>
                <w:szCs w:val="28"/>
              </w:rPr>
            </w:pPr>
            <w:r w:rsidRPr="00FC6013"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FC6013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Hội trường UBND huyện.</w:t>
            </w:r>
          </w:p>
        </w:tc>
      </w:tr>
      <w:tr w:rsidR="00C81665" w:rsidRPr="00060223" w14:paraId="7D2254FA" w14:textId="77777777" w:rsidTr="005F2D86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933C" w14:textId="56053B48" w:rsidR="00C81665" w:rsidRDefault="00C81665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47D9" w14:textId="433BF55B" w:rsidR="00C81665" w:rsidRDefault="00FC6013" w:rsidP="00FC6013">
            <w:pPr>
              <w:spacing w:line="276" w:lineRule="auto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Thường trực Huyện ủy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0505A9">
      <w:pPr>
        <w:shd w:val="clear" w:color="auto" w:fill="FFFFFF"/>
        <w:spacing w:after="60" w:line="276" w:lineRule="auto"/>
        <w:ind w:left="-284" w:right="-284" w:firstLine="710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564DE06E" w14:textId="77777777" w:rsidR="00BE10E9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59592DC" w14:textId="47676488" w:rsidR="00E65A27" w:rsidRDefault="00836A44" w:rsidP="0039307B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2CD05D11" w14:textId="508F0D99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12A33F52" w14:textId="77777777" w:rsidR="00D76437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</w:p>
          <w:p w14:paraId="4B683AE3" w14:textId="78DF151F" w:rsidR="00AB142F" w:rsidRPr="00D76437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823EEC">
      <w:headerReference w:type="default" r:id="rId9"/>
      <w:footerReference w:type="default" r:id="rId10"/>
      <w:pgSz w:w="11907" w:h="16839" w:code="9"/>
      <w:pgMar w:top="1135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9002" w14:textId="77777777" w:rsidR="005F2192" w:rsidRDefault="005F2192">
      <w:r>
        <w:separator/>
      </w:r>
    </w:p>
  </w:endnote>
  <w:endnote w:type="continuationSeparator" w:id="0">
    <w:p w14:paraId="3DB58437" w14:textId="77777777" w:rsidR="005F2192" w:rsidRDefault="005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4A39F514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518" w:rsidRPr="004B5518">
      <w:rPr>
        <w:noProof/>
        <w:lang w:val="vi-VN" w:eastAsia="vi-VN"/>
      </w:rPr>
      <w:t>4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B3B9E" w14:textId="77777777" w:rsidR="005F2192" w:rsidRDefault="005F2192">
      <w:r>
        <w:separator/>
      </w:r>
    </w:p>
  </w:footnote>
  <w:footnote w:type="continuationSeparator" w:id="0">
    <w:p w14:paraId="4A92DB89" w14:textId="77777777" w:rsidR="005F2192" w:rsidRDefault="005F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2FF9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1BD"/>
    <w:rsid w:val="00053746"/>
    <w:rsid w:val="00053F3E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CFD"/>
    <w:rsid w:val="00056D69"/>
    <w:rsid w:val="0005771A"/>
    <w:rsid w:val="00057A31"/>
    <w:rsid w:val="00057D6A"/>
    <w:rsid w:val="000600BF"/>
    <w:rsid w:val="00060223"/>
    <w:rsid w:val="000610E2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318"/>
    <w:rsid w:val="000874F8"/>
    <w:rsid w:val="00087C07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3998"/>
    <w:rsid w:val="00094016"/>
    <w:rsid w:val="00094137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374"/>
    <w:rsid w:val="000B2400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5D38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4C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03"/>
    <w:rsid w:val="00152F3D"/>
    <w:rsid w:val="00153559"/>
    <w:rsid w:val="00153F39"/>
    <w:rsid w:val="0015467A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771C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E0950"/>
    <w:rsid w:val="001E1983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6E0"/>
    <w:rsid w:val="001E6A66"/>
    <w:rsid w:val="001E6B2D"/>
    <w:rsid w:val="001E6F22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CB5"/>
    <w:rsid w:val="001F2EF2"/>
    <w:rsid w:val="001F2F14"/>
    <w:rsid w:val="001F3098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481B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134"/>
    <w:rsid w:val="002615AD"/>
    <w:rsid w:val="00261EC1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7710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6EF6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AA1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B7"/>
    <w:rsid w:val="002B3CC4"/>
    <w:rsid w:val="002B4266"/>
    <w:rsid w:val="002B4688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44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30661"/>
    <w:rsid w:val="00330888"/>
    <w:rsid w:val="00330922"/>
    <w:rsid w:val="00330AD3"/>
    <w:rsid w:val="00330BB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5FA8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F39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14A"/>
    <w:rsid w:val="003A53D8"/>
    <w:rsid w:val="003A5CC3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57"/>
    <w:rsid w:val="003D2495"/>
    <w:rsid w:val="003D2C42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4F3"/>
    <w:rsid w:val="003D7CC1"/>
    <w:rsid w:val="003E04F2"/>
    <w:rsid w:val="003E06AE"/>
    <w:rsid w:val="003E11FC"/>
    <w:rsid w:val="003E1492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231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1A4"/>
    <w:rsid w:val="004003C6"/>
    <w:rsid w:val="00400568"/>
    <w:rsid w:val="0040086B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5F6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8E1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19C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1751"/>
    <w:rsid w:val="004719C9"/>
    <w:rsid w:val="00471BD5"/>
    <w:rsid w:val="00471F2C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342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1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D43"/>
    <w:rsid w:val="004C1E44"/>
    <w:rsid w:val="004C2A4B"/>
    <w:rsid w:val="004C30B3"/>
    <w:rsid w:val="004C39C8"/>
    <w:rsid w:val="004C3A1B"/>
    <w:rsid w:val="004C4126"/>
    <w:rsid w:val="004C4D7D"/>
    <w:rsid w:val="004C4E10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0F27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07D"/>
    <w:rsid w:val="005331C6"/>
    <w:rsid w:val="0053363A"/>
    <w:rsid w:val="005336B6"/>
    <w:rsid w:val="00533D8B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42"/>
    <w:rsid w:val="005526CD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958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6BCA"/>
    <w:rsid w:val="00566D69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8EB"/>
    <w:rsid w:val="005C1A74"/>
    <w:rsid w:val="005C1ACC"/>
    <w:rsid w:val="005C1B38"/>
    <w:rsid w:val="005C2ACB"/>
    <w:rsid w:val="005C2D3E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C795E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192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A5A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8E"/>
    <w:rsid w:val="0067292D"/>
    <w:rsid w:val="00672AF9"/>
    <w:rsid w:val="00672DAB"/>
    <w:rsid w:val="00672F11"/>
    <w:rsid w:val="006733AB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8AC"/>
    <w:rsid w:val="0069496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2A6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67"/>
    <w:rsid w:val="006D742C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360F"/>
    <w:rsid w:val="007243F5"/>
    <w:rsid w:val="00724460"/>
    <w:rsid w:val="007244A9"/>
    <w:rsid w:val="0072459C"/>
    <w:rsid w:val="007245C3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2593"/>
    <w:rsid w:val="007828E7"/>
    <w:rsid w:val="00782C6C"/>
    <w:rsid w:val="00782C9E"/>
    <w:rsid w:val="00782EA5"/>
    <w:rsid w:val="00782FFE"/>
    <w:rsid w:val="007830CD"/>
    <w:rsid w:val="007842B4"/>
    <w:rsid w:val="00784864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1C1C"/>
    <w:rsid w:val="007925D3"/>
    <w:rsid w:val="00792676"/>
    <w:rsid w:val="00792A1F"/>
    <w:rsid w:val="00792AA1"/>
    <w:rsid w:val="00793549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3EE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481"/>
    <w:rsid w:val="00835D6B"/>
    <w:rsid w:val="008362F8"/>
    <w:rsid w:val="00836A44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149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14B6"/>
    <w:rsid w:val="008716C4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C33"/>
    <w:rsid w:val="00880D48"/>
    <w:rsid w:val="008811E9"/>
    <w:rsid w:val="008816BF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F0C"/>
    <w:rsid w:val="008C18F8"/>
    <w:rsid w:val="008C1A22"/>
    <w:rsid w:val="008C1E92"/>
    <w:rsid w:val="008C3A55"/>
    <w:rsid w:val="008C3B35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0AB"/>
    <w:rsid w:val="0096721C"/>
    <w:rsid w:val="0096766A"/>
    <w:rsid w:val="00967792"/>
    <w:rsid w:val="00967A22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181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03"/>
    <w:rsid w:val="009B669A"/>
    <w:rsid w:val="009B684E"/>
    <w:rsid w:val="009B6CDC"/>
    <w:rsid w:val="009B6E56"/>
    <w:rsid w:val="009B741E"/>
    <w:rsid w:val="009B7A94"/>
    <w:rsid w:val="009B7ABA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1211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4027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390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A6D"/>
    <w:rsid w:val="00A97BEC"/>
    <w:rsid w:val="00A97D30"/>
    <w:rsid w:val="00AA022E"/>
    <w:rsid w:val="00AA034B"/>
    <w:rsid w:val="00AA03FD"/>
    <w:rsid w:val="00AA0973"/>
    <w:rsid w:val="00AA0E4F"/>
    <w:rsid w:val="00AA2069"/>
    <w:rsid w:val="00AA2156"/>
    <w:rsid w:val="00AA23EC"/>
    <w:rsid w:val="00AA25E4"/>
    <w:rsid w:val="00AA284C"/>
    <w:rsid w:val="00AA296B"/>
    <w:rsid w:val="00AA2FE5"/>
    <w:rsid w:val="00AA3E22"/>
    <w:rsid w:val="00AA4063"/>
    <w:rsid w:val="00AA420B"/>
    <w:rsid w:val="00AA4AB7"/>
    <w:rsid w:val="00AA4B20"/>
    <w:rsid w:val="00AA4C1E"/>
    <w:rsid w:val="00AA4E98"/>
    <w:rsid w:val="00AA560B"/>
    <w:rsid w:val="00AA594F"/>
    <w:rsid w:val="00AA5B27"/>
    <w:rsid w:val="00AA5E93"/>
    <w:rsid w:val="00AA634E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3F96"/>
    <w:rsid w:val="00AD4078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34C"/>
    <w:rsid w:val="00AF64A5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23C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67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641"/>
    <w:rsid w:val="00B74700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C1"/>
    <w:rsid w:val="00B97BB3"/>
    <w:rsid w:val="00B97C47"/>
    <w:rsid w:val="00BA017D"/>
    <w:rsid w:val="00BA04B7"/>
    <w:rsid w:val="00BA068C"/>
    <w:rsid w:val="00BA0739"/>
    <w:rsid w:val="00BA0FDF"/>
    <w:rsid w:val="00BA1612"/>
    <w:rsid w:val="00BA1BBC"/>
    <w:rsid w:val="00BA1BC0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59A"/>
    <w:rsid w:val="00BD28E7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28D"/>
    <w:rsid w:val="00C02306"/>
    <w:rsid w:val="00C02610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1AEE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8CA"/>
    <w:rsid w:val="00C15F3A"/>
    <w:rsid w:val="00C1654F"/>
    <w:rsid w:val="00C16768"/>
    <w:rsid w:val="00C169A5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310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5EE5"/>
    <w:rsid w:val="00C96160"/>
    <w:rsid w:val="00C96218"/>
    <w:rsid w:val="00C96611"/>
    <w:rsid w:val="00C96800"/>
    <w:rsid w:val="00C96BF9"/>
    <w:rsid w:val="00C9759D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5DA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7E1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379"/>
    <w:rsid w:val="00D21846"/>
    <w:rsid w:val="00D2190F"/>
    <w:rsid w:val="00D21B04"/>
    <w:rsid w:val="00D227B5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EE9"/>
    <w:rsid w:val="00D36603"/>
    <w:rsid w:val="00D36E70"/>
    <w:rsid w:val="00D3702E"/>
    <w:rsid w:val="00D375FD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07"/>
    <w:rsid w:val="00D513BA"/>
    <w:rsid w:val="00D51402"/>
    <w:rsid w:val="00D516D7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C3F"/>
    <w:rsid w:val="00D55EB9"/>
    <w:rsid w:val="00D560E7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2CB"/>
    <w:rsid w:val="00D7756C"/>
    <w:rsid w:val="00D77606"/>
    <w:rsid w:val="00D778C5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D8C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A7F30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D09"/>
    <w:rsid w:val="00DB5195"/>
    <w:rsid w:val="00DB550D"/>
    <w:rsid w:val="00DB5A3A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3F6"/>
    <w:rsid w:val="00DD074B"/>
    <w:rsid w:val="00DD0D8F"/>
    <w:rsid w:val="00DD10C9"/>
    <w:rsid w:val="00DD11E1"/>
    <w:rsid w:val="00DD1BD0"/>
    <w:rsid w:val="00DD1CD2"/>
    <w:rsid w:val="00DD1FA2"/>
    <w:rsid w:val="00DD2233"/>
    <w:rsid w:val="00DD2258"/>
    <w:rsid w:val="00DD23C7"/>
    <w:rsid w:val="00DD2460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62D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63D"/>
    <w:rsid w:val="00E47ECD"/>
    <w:rsid w:val="00E47FE7"/>
    <w:rsid w:val="00E501D0"/>
    <w:rsid w:val="00E50375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691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5F46"/>
    <w:rsid w:val="00F160E8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669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6E1F"/>
    <w:rsid w:val="00F37201"/>
    <w:rsid w:val="00F3727F"/>
    <w:rsid w:val="00F372DE"/>
    <w:rsid w:val="00F374DC"/>
    <w:rsid w:val="00F37599"/>
    <w:rsid w:val="00F37881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A7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8786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A000C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510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4715"/>
    <w:rsid w:val="00FD5908"/>
    <w:rsid w:val="00FD65FB"/>
    <w:rsid w:val="00FD6A46"/>
    <w:rsid w:val="00FD6B9B"/>
    <w:rsid w:val="00FD6C1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F96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6780-58C4-42B0-9CE2-25D1C08C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5679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3</cp:revision>
  <cp:lastPrinted>2022-06-26T09:08:00Z</cp:lastPrinted>
  <dcterms:created xsi:type="dcterms:W3CDTF">2022-09-10T14:57:00Z</dcterms:created>
  <dcterms:modified xsi:type="dcterms:W3CDTF">2022-09-11T00:12:00Z</dcterms:modified>
</cp:coreProperties>
</file>