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2515F9E4" w:rsidR="008E45AE" w:rsidRPr="0035557E" w:rsidRDefault="00B84963" w:rsidP="00B4188D">
      <w:pPr>
        <w:spacing w:after="60" w:line="276" w:lineRule="auto"/>
        <w:rPr>
          <w:sz w:val="2"/>
          <w:szCs w:val="28"/>
        </w:rPr>
      </w:pPr>
      <w:bookmarkStart w:id="0" w:name="_GoBack"/>
      <w:bookmarkEnd w:id="0"/>
      <w:r>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5F2D86">
            <w:pPr>
              <w:pStyle w:val="Heading1"/>
              <w:tabs>
                <w:tab w:val="clear" w:pos="0"/>
              </w:tabs>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16EF435C"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117BCB">
              <w:rPr>
                <w:rFonts w:ascii="Times New Roman" w:hAnsi="Times New Roman"/>
                <w:b w:val="0"/>
                <w:bCs w:val="0"/>
                <w:i/>
                <w:iCs/>
                <w:kern w:val="0"/>
                <w:sz w:val="28"/>
                <w:szCs w:val="28"/>
                <w:lang w:val="en-US" w:eastAsia="ar-SA"/>
              </w:rPr>
              <w:t>22</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 xml:space="preserve">10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151AF6F4"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155AFB">
        <w:rPr>
          <w:b/>
          <w:bCs/>
          <w:sz w:val="32"/>
          <w:szCs w:val="32"/>
          <w:lang w:val="en-US"/>
        </w:rPr>
        <w:t>4</w:t>
      </w:r>
      <w:r w:rsidR="00117BCB">
        <w:rPr>
          <w:b/>
          <w:bCs/>
          <w:sz w:val="32"/>
          <w:szCs w:val="32"/>
          <w:lang w:val="en-US"/>
        </w:rPr>
        <w:t>3</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67521109"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17BCB">
        <w:rPr>
          <w:b/>
          <w:bCs/>
          <w:sz w:val="28"/>
          <w:szCs w:val="28"/>
          <w:lang w:eastAsia="ar-SA"/>
        </w:rPr>
        <w:t>24</w:t>
      </w:r>
      <w:r w:rsidR="00F05CC2">
        <w:rPr>
          <w:b/>
          <w:bCs/>
          <w:sz w:val="28"/>
          <w:szCs w:val="28"/>
          <w:lang w:eastAsia="ar-SA"/>
        </w:rPr>
        <w:t>/</w:t>
      </w:r>
      <w:r w:rsidR="00155AFB">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6703EF">
        <w:rPr>
          <w:b/>
          <w:bCs/>
          <w:sz w:val="28"/>
          <w:szCs w:val="28"/>
          <w:lang w:eastAsia="ar-SA"/>
        </w:rPr>
        <w:t>2</w:t>
      </w:r>
      <w:r w:rsidR="00117BCB">
        <w:rPr>
          <w:b/>
          <w:bCs/>
          <w:sz w:val="28"/>
          <w:szCs w:val="28"/>
          <w:lang w:eastAsia="ar-SA"/>
        </w:rPr>
        <w:t>8</w:t>
      </w:r>
      <w:r w:rsidR="00430F0F" w:rsidRPr="00060223">
        <w:rPr>
          <w:b/>
          <w:bCs/>
          <w:sz w:val="28"/>
          <w:szCs w:val="28"/>
          <w:lang w:eastAsia="ar-SA"/>
        </w:rPr>
        <w:t>/</w:t>
      </w:r>
      <w:r w:rsidR="00155AFB">
        <w:rPr>
          <w:b/>
          <w:bCs/>
          <w:sz w:val="28"/>
          <w:szCs w:val="28"/>
          <w:lang w:eastAsia="ar-SA"/>
        </w:rPr>
        <w:t>10</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E15D50A"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69AB048" w14:textId="77777777" w:rsidR="00613BCD" w:rsidRDefault="00613BCD" w:rsidP="00255E37">
      <w:pPr>
        <w:shd w:val="clear" w:color="auto" w:fill="FFFFFF"/>
        <w:spacing w:line="276" w:lineRule="auto"/>
        <w:jc w:val="center"/>
        <w:rPr>
          <w:b/>
          <w:bCs/>
          <w:sz w:val="28"/>
          <w:szCs w:val="28"/>
          <w:lang w:eastAsia="ar-SA"/>
        </w:rPr>
      </w:pPr>
    </w:p>
    <w:p w14:paraId="05CBAE99" w14:textId="38CE583D" w:rsidR="00E52C28" w:rsidRPr="00434C63" w:rsidRDefault="00E52C28" w:rsidP="008270F6">
      <w:pPr>
        <w:shd w:val="clear" w:color="auto" w:fill="FFFFFF"/>
        <w:spacing w:after="120" w:line="276" w:lineRule="auto"/>
        <w:ind w:firstLine="720"/>
        <w:jc w:val="both"/>
        <w:rPr>
          <w:b/>
          <w:bCs/>
          <w:sz w:val="10"/>
          <w:szCs w:val="10"/>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06B7E48A" w:rsidR="00EF285B" w:rsidRPr="00613BCD" w:rsidRDefault="00613BCD" w:rsidP="00613BCD">
            <w:pPr>
              <w:spacing w:before="120" w:line="276" w:lineRule="auto"/>
              <w:jc w:val="center"/>
              <w:rPr>
                <w:rFonts w:asciiTheme="majorHAnsi" w:hAnsiTheme="majorHAnsi" w:cstheme="majorHAnsi"/>
                <w:b/>
                <w:color w:val="FF0000"/>
                <w:sz w:val="28"/>
                <w:szCs w:val="28"/>
                <w:lang w:val="vi-VN"/>
              </w:rPr>
            </w:pPr>
            <w:r>
              <w:rPr>
                <w:rFonts w:asciiTheme="majorHAnsi" w:hAnsiTheme="majorHAnsi" w:cstheme="majorHAnsi"/>
                <w:b/>
                <w:color w:val="FF0000"/>
                <w:sz w:val="28"/>
                <w:szCs w:val="28"/>
                <w:lang w:val="ca-ES"/>
              </w:rPr>
              <w:t>CHỦ</w:t>
            </w:r>
            <w:r>
              <w:rPr>
                <w:rFonts w:asciiTheme="majorHAnsi" w:hAnsiTheme="majorHAnsi" w:cstheme="majorHAnsi"/>
                <w:b/>
                <w:color w:val="FF0000"/>
                <w:sz w:val="28"/>
                <w:szCs w:val="28"/>
                <w:lang w:val="vi-VN"/>
              </w:rPr>
              <w:t xml:space="preserve"> NHẬT - Ngày 23/10</w:t>
            </w:r>
          </w:p>
          <w:p w14:paraId="4C8AA4CE" w14:textId="0B1F0824" w:rsidR="00EF285B" w:rsidRPr="00B50E9C" w:rsidRDefault="00EF285B" w:rsidP="00434C63">
            <w:pPr>
              <w:spacing w:after="120"/>
              <w:jc w:val="center"/>
              <w:rPr>
                <w:rFonts w:asciiTheme="majorHAnsi" w:hAnsiTheme="majorHAnsi" w:cstheme="majorHAnsi"/>
                <w:b/>
                <w:color w:val="000000"/>
                <w:sz w:val="2"/>
                <w:szCs w:val="28"/>
              </w:rPr>
            </w:pP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02BAD71" w:rsidR="00FE0552" w:rsidRPr="00C8790B" w:rsidRDefault="00EB1626" w:rsidP="00F56D0C">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348E6D08" w14:textId="4901B601" w:rsidR="00CF0DF9" w:rsidRDefault="00613BCD" w:rsidP="007274DC">
            <w:pPr>
              <w:spacing w:line="276" w:lineRule="auto"/>
              <w:ind w:left="1183" w:hanging="1183"/>
              <w:jc w:val="both"/>
              <w:rPr>
                <w:color w:val="000000"/>
                <w:sz w:val="28"/>
                <w:szCs w:val="28"/>
                <w:lang w:val="vi-VN"/>
              </w:rPr>
            </w:pPr>
            <w:r w:rsidRPr="00CF0DF9">
              <w:rPr>
                <w:b/>
                <w:i/>
                <w:color w:val="FF0000"/>
                <w:sz w:val="28"/>
                <w:szCs w:val="28"/>
              </w:rPr>
              <w:t xml:space="preserve">- </w:t>
            </w:r>
            <w:r w:rsidR="00945CF9" w:rsidRPr="00945CF9">
              <w:rPr>
                <w:b/>
                <w:i/>
                <w:color w:val="FF0000"/>
                <w:sz w:val="28"/>
                <w:szCs w:val="28"/>
                <w:u w:val="single"/>
              </w:rPr>
              <w:t>8h0</w:t>
            </w:r>
            <w:r w:rsidRPr="00945CF9">
              <w:rPr>
                <w:b/>
                <w:i/>
                <w:color w:val="FF0000"/>
                <w:sz w:val="28"/>
                <w:szCs w:val="28"/>
                <w:u w:val="single"/>
                <w:shd w:val="clear" w:color="auto" w:fill="FFFFFF" w:themeFill="background1"/>
              </w:rPr>
              <w:t>0</w:t>
            </w:r>
            <w:r w:rsidRPr="00CF0DF9">
              <w:rPr>
                <w:b/>
                <w:i/>
                <w:color w:val="FF0000"/>
                <w:sz w:val="28"/>
                <w:szCs w:val="28"/>
                <w:shd w:val="clear" w:color="auto" w:fill="FFFFFF" w:themeFill="background1"/>
              </w:rPr>
              <w:t>’:</w:t>
            </w:r>
            <w:r w:rsidRPr="00CF0DF9">
              <w:rPr>
                <w:rFonts w:asciiTheme="majorHAnsi" w:hAnsiTheme="majorHAnsi" w:cstheme="majorHAnsi"/>
                <w:bCs/>
                <w:iCs/>
                <w:sz w:val="28"/>
                <w:szCs w:val="28"/>
              </w:rPr>
              <w:t xml:space="preserve">   </w:t>
            </w:r>
            <w:r w:rsidRPr="00CF0DF9">
              <w:rPr>
                <w:b/>
                <w:color w:val="000000"/>
                <w:sz w:val="28"/>
                <w:szCs w:val="28"/>
              </w:rPr>
              <w:t>Đồng chí Vũ Lương</w:t>
            </w:r>
            <w:r w:rsidRPr="00CF0DF9">
              <w:rPr>
                <w:color w:val="000000"/>
                <w:sz w:val="28"/>
                <w:szCs w:val="28"/>
              </w:rPr>
              <w:t xml:space="preserve"> (TUV, Bí thư Huyện ủy)</w:t>
            </w:r>
            <w:r w:rsidR="007274DC" w:rsidRPr="00CF0DF9">
              <w:rPr>
                <w:color w:val="000000"/>
                <w:sz w:val="28"/>
                <w:szCs w:val="28"/>
                <w:lang w:val="vi-VN"/>
              </w:rPr>
              <w:t>,</w:t>
            </w:r>
            <w:r w:rsidRPr="00CF0DF9">
              <w:rPr>
                <w:color w:val="000000"/>
                <w:sz w:val="28"/>
                <w:szCs w:val="28"/>
                <w:lang w:val="vi-VN"/>
              </w:rPr>
              <w:t xml:space="preserve"> chủ trì Hội nghị trực </w:t>
            </w:r>
            <w:r w:rsidR="007274DC" w:rsidRPr="00CF0DF9">
              <w:rPr>
                <w:color w:val="000000"/>
                <w:sz w:val="28"/>
                <w:szCs w:val="28"/>
                <w:lang w:val="vi-VN"/>
              </w:rPr>
              <w:t xml:space="preserve">tuyến từ tỉnh đến cơ sở </w:t>
            </w:r>
            <w:r w:rsidR="007274DC" w:rsidRPr="00CF0DF9">
              <w:rPr>
                <w:i/>
                <w:color w:val="000000"/>
                <w:sz w:val="28"/>
                <w:szCs w:val="28"/>
                <w:lang w:val="vi-VN"/>
              </w:rPr>
              <w:t xml:space="preserve">(tại điểm cầu huyện) </w:t>
            </w:r>
            <w:r w:rsidR="007274DC" w:rsidRPr="00CF0DF9">
              <w:rPr>
                <w:color w:val="000000"/>
                <w:sz w:val="28"/>
                <w:szCs w:val="28"/>
                <w:lang w:val="vi-VN"/>
              </w:rPr>
              <w:t>về học tập, quán triệt, triển khai thực hiện nghị quyết của Bộ Chính trị về phương hướng phát triển kinh tế - xã hội, đảm bảo quốc phòng, an ninh vùng Đông Nam Bộ đến năm 2030, tầm nhìn đến năm 2045.</w:t>
            </w:r>
          </w:p>
          <w:p w14:paraId="0555555C" w14:textId="55BF9C1B" w:rsidR="00CF0DF9" w:rsidRPr="00CF0DF9" w:rsidRDefault="00CF0DF9" w:rsidP="00CF0DF9">
            <w:pPr>
              <w:spacing w:before="60" w:line="276" w:lineRule="auto"/>
              <w:ind w:left="1185" w:firstLine="6"/>
              <w:jc w:val="both"/>
              <w:rPr>
                <w:b/>
                <w:i/>
                <w:color w:val="FF0000"/>
                <w:sz w:val="28"/>
                <w:szCs w:val="28"/>
                <w:lang w:val="vi-VN"/>
              </w:rPr>
            </w:pPr>
            <w:r w:rsidRPr="00CF0DF9">
              <w:rPr>
                <w:b/>
                <w:i/>
                <w:color w:val="FF0000"/>
                <w:sz w:val="28"/>
                <w:szCs w:val="28"/>
                <w:lang w:val="vi-VN"/>
              </w:rPr>
              <w:t>Thành phần. địa điểm:</w:t>
            </w:r>
          </w:p>
          <w:p w14:paraId="3E8B6E6B" w14:textId="47C0A433" w:rsidR="00CF0DF9" w:rsidRPr="00CF0DF9" w:rsidRDefault="00CF0DF9" w:rsidP="00CF0DF9">
            <w:pPr>
              <w:pStyle w:val="BodyText"/>
              <w:tabs>
                <w:tab w:val="left" w:pos="1189"/>
              </w:tabs>
              <w:spacing w:before="40" w:after="0"/>
              <w:ind w:left="1185"/>
              <w:jc w:val="both"/>
              <w:rPr>
                <w:i/>
                <w:iCs/>
                <w:sz w:val="28"/>
                <w:szCs w:val="28"/>
              </w:rPr>
            </w:pPr>
            <w:r w:rsidRPr="00CF0DF9">
              <w:rPr>
                <w:b/>
                <w:bCs/>
                <w:i/>
                <w:iCs/>
                <w:sz w:val="28"/>
                <w:szCs w:val="28"/>
              </w:rPr>
              <w:t>1. Tại điếm cầu Hội trường Huyện ủy</w:t>
            </w:r>
            <w:r w:rsidRPr="00CF0DF9">
              <w:rPr>
                <w:i/>
                <w:iCs/>
                <w:sz w:val="28"/>
                <w:szCs w:val="28"/>
              </w:rPr>
              <w:t xml:space="preserve">: </w:t>
            </w:r>
            <w:bookmarkStart w:id="1" w:name="bookmark7"/>
            <w:bookmarkEnd w:id="1"/>
          </w:p>
          <w:p w14:paraId="0617DC63" w14:textId="77777777" w:rsidR="00CF0DF9" w:rsidRPr="00CF0DF9" w:rsidRDefault="00CF0DF9" w:rsidP="00CF0DF9">
            <w:pPr>
              <w:pStyle w:val="BodyText"/>
              <w:tabs>
                <w:tab w:val="left" w:pos="1189"/>
              </w:tabs>
              <w:spacing w:before="40" w:after="0"/>
              <w:ind w:left="1185"/>
              <w:jc w:val="both"/>
              <w:rPr>
                <w:sz w:val="28"/>
                <w:szCs w:val="28"/>
              </w:rPr>
            </w:pPr>
            <w:r w:rsidRPr="00CF0DF9">
              <w:rPr>
                <w:i/>
                <w:iCs/>
                <w:sz w:val="28"/>
                <w:szCs w:val="28"/>
              </w:rPr>
              <w:t>* Chủ trì hội nghị:</w:t>
            </w:r>
            <w:r w:rsidRPr="00CF0DF9">
              <w:rPr>
                <w:sz w:val="28"/>
                <w:szCs w:val="28"/>
              </w:rPr>
              <w:t xml:space="preserve"> Thường trực Huyện uỷ.</w:t>
            </w:r>
          </w:p>
          <w:p w14:paraId="5C6E6973" w14:textId="77777777" w:rsidR="00CF0DF9" w:rsidRPr="00CF0DF9" w:rsidRDefault="00CF0DF9" w:rsidP="00CF0DF9">
            <w:pPr>
              <w:pStyle w:val="BodyText"/>
              <w:widowControl w:val="0"/>
              <w:numPr>
                <w:ilvl w:val="0"/>
                <w:numId w:val="1"/>
              </w:numPr>
              <w:tabs>
                <w:tab w:val="left" w:pos="901"/>
              </w:tabs>
              <w:spacing w:before="40" w:after="0"/>
              <w:ind w:left="1185"/>
              <w:jc w:val="both"/>
              <w:rPr>
                <w:i/>
                <w:iCs/>
                <w:sz w:val="28"/>
                <w:szCs w:val="28"/>
              </w:rPr>
            </w:pPr>
            <w:bookmarkStart w:id="2" w:name="bookmark8"/>
            <w:bookmarkEnd w:id="2"/>
            <w:r w:rsidRPr="00CF0DF9">
              <w:rPr>
                <w:i/>
                <w:iCs/>
                <w:sz w:val="28"/>
                <w:szCs w:val="28"/>
              </w:rPr>
              <w:t xml:space="preserve">Thành phần tham dự: </w:t>
            </w:r>
            <w:bookmarkStart w:id="3" w:name="bookmark9"/>
            <w:bookmarkEnd w:id="3"/>
          </w:p>
          <w:p w14:paraId="12D0566B" w14:textId="77777777" w:rsidR="00CF0DF9" w:rsidRPr="00CF0DF9" w:rsidRDefault="00CF0DF9" w:rsidP="00CF0DF9">
            <w:pPr>
              <w:pStyle w:val="BodyText"/>
              <w:spacing w:before="40" w:after="0"/>
              <w:ind w:left="1185"/>
              <w:jc w:val="both"/>
              <w:rPr>
                <w:sz w:val="28"/>
                <w:szCs w:val="28"/>
              </w:rPr>
            </w:pPr>
            <w:r w:rsidRPr="00CF0DF9">
              <w:rPr>
                <w:sz w:val="28"/>
                <w:szCs w:val="28"/>
              </w:rPr>
              <w:t xml:space="preserve">- Các đồng chí Ủy viên Ban Chấp hành Đảng bộ huyện; </w:t>
            </w:r>
          </w:p>
          <w:p w14:paraId="5D900117" w14:textId="77777777" w:rsidR="00CF0DF9" w:rsidRPr="00CF0DF9" w:rsidRDefault="00CF0DF9" w:rsidP="00CF0DF9">
            <w:pPr>
              <w:pStyle w:val="BodyText"/>
              <w:spacing w:before="40" w:after="0"/>
              <w:ind w:left="1185"/>
              <w:jc w:val="both"/>
              <w:rPr>
                <w:sz w:val="28"/>
                <w:szCs w:val="28"/>
              </w:rPr>
            </w:pPr>
            <w:r w:rsidRPr="00CF0DF9">
              <w:rPr>
                <w:sz w:val="28"/>
                <w:szCs w:val="28"/>
              </w:rPr>
              <w:t>- Lãnh đạo các ban xây dựng Đảng, Văn phòng Huyện ủy, Ủy viên UBKT Huyện ủy, Trung tâm Chính trị huyện;</w:t>
            </w:r>
          </w:p>
          <w:p w14:paraId="7886AE5D" w14:textId="77777777" w:rsidR="00CF0DF9" w:rsidRPr="00CF0DF9" w:rsidRDefault="00CF0DF9" w:rsidP="00CF0DF9">
            <w:pPr>
              <w:pStyle w:val="BodyText"/>
              <w:spacing w:before="40" w:after="0"/>
              <w:ind w:left="1185"/>
              <w:jc w:val="both"/>
              <w:rPr>
                <w:sz w:val="28"/>
                <w:szCs w:val="28"/>
              </w:rPr>
            </w:pPr>
            <w:r w:rsidRPr="00CF0DF9">
              <w:rPr>
                <w:sz w:val="28"/>
                <w:szCs w:val="28"/>
              </w:rPr>
              <w:t xml:space="preserve">- Lãnh đạo MTTQ và các đoàn thể CT-XH huyện; </w:t>
            </w:r>
          </w:p>
          <w:p w14:paraId="61DC0BE9" w14:textId="77777777" w:rsidR="00CF0DF9" w:rsidRPr="00CF0DF9" w:rsidRDefault="00CF0DF9" w:rsidP="00CF0DF9">
            <w:pPr>
              <w:pStyle w:val="BodyText"/>
              <w:spacing w:before="40" w:after="0"/>
              <w:ind w:left="1185"/>
              <w:jc w:val="both"/>
              <w:rPr>
                <w:sz w:val="28"/>
                <w:szCs w:val="28"/>
              </w:rPr>
            </w:pPr>
            <w:r w:rsidRPr="00CF0DF9">
              <w:rPr>
                <w:sz w:val="28"/>
                <w:szCs w:val="28"/>
              </w:rPr>
              <w:t xml:space="preserve">- Các đồng chí báo cáo viên cấp tỉnh, cấp huyện (đang công tác tại huyện); </w:t>
            </w:r>
          </w:p>
          <w:p w14:paraId="51C1D9A9" w14:textId="77777777" w:rsidR="00CF0DF9" w:rsidRPr="00CF0DF9" w:rsidRDefault="00CF0DF9" w:rsidP="00CF0DF9">
            <w:pPr>
              <w:pStyle w:val="BodyText"/>
              <w:spacing w:before="40" w:after="0"/>
              <w:ind w:left="1185"/>
              <w:jc w:val="both"/>
              <w:rPr>
                <w:sz w:val="28"/>
                <w:szCs w:val="28"/>
              </w:rPr>
            </w:pPr>
            <w:r w:rsidRPr="00CF0DF9">
              <w:rPr>
                <w:sz w:val="28"/>
                <w:szCs w:val="28"/>
              </w:rPr>
              <w:t>- Bí thư, Phó bí thư Đảng ủy: Công an, Quân sự, Trung tâm Y tế, THPT Bù Đăng; Bí thư, phó bí thư các Chi bộ trực thuộc Huyện ủy.</w:t>
            </w:r>
          </w:p>
          <w:p w14:paraId="14C81771" w14:textId="77777777" w:rsidR="00CF0DF9" w:rsidRPr="00CF0DF9" w:rsidRDefault="00CF0DF9" w:rsidP="00CF0DF9">
            <w:pPr>
              <w:pStyle w:val="BodyText"/>
              <w:spacing w:before="40" w:after="0"/>
              <w:ind w:left="1185"/>
              <w:jc w:val="both"/>
              <w:rPr>
                <w:sz w:val="28"/>
                <w:szCs w:val="28"/>
              </w:rPr>
            </w:pPr>
            <w:r w:rsidRPr="00CF0DF9">
              <w:rPr>
                <w:sz w:val="28"/>
                <w:szCs w:val="28"/>
              </w:rPr>
              <w:t>- Lãnh đạo các cơ quan, ban ngành, đơn vị sự nghiệp, hội đặc thù huyện; phó các ban HĐND huyện.</w:t>
            </w:r>
          </w:p>
          <w:p w14:paraId="5B3804DE" w14:textId="6A4FF264" w:rsidR="00CF0DF9" w:rsidRPr="00CF0DF9" w:rsidRDefault="00CF0DF9" w:rsidP="00CF0DF9">
            <w:pPr>
              <w:pStyle w:val="BodyText"/>
              <w:tabs>
                <w:tab w:val="left" w:pos="1189"/>
              </w:tabs>
              <w:spacing w:before="40" w:after="0"/>
              <w:ind w:left="1185"/>
              <w:jc w:val="both"/>
              <w:rPr>
                <w:b/>
                <w:bCs/>
                <w:i/>
                <w:iCs/>
                <w:color w:val="FF0000"/>
                <w:sz w:val="28"/>
                <w:szCs w:val="28"/>
              </w:rPr>
            </w:pPr>
            <w:r w:rsidRPr="00CF0DF9">
              <w:rPr>
                <w:b/>
                <w:bCs/>
                <w:i/>
                <w:iCs/>
                <w:sz w:val="28"/>
                <w:szCs w:val="28"/>
              </w:rPr>
              <w:t>2. Tại điểm cầu xã, thị trấn</w:t>
            </w:r>
            <w:r w:rsidRPr="00CF0DF9">
              <w:rPr>
                <w:i/>
                <w:iCs/>
                <w:sz w:val="28"/>
                <w:szCs w:val="28"/>
              </w:rPr>
              <w:t xml:space="preserve">: </w:t>
            </w:r>
          </w:p>
          <w:p w14:paraId="0F1FA90B" w14:textId="77777777" w:rsidR="00CF0DF9" w:rsidRPr="00CF0DF9" w:rsidRDefault="00CF0DF9" w:rsidP="00CF0DF9">
            <w:pPr>
              <w:pStyle w:val="BodyText"/>
              <w:tabs>
                <w:tab w:val="left" w:pos="881"/>
              </w:tabs>
              <w:spacing w:before="40" w:after="0"/>
              <w:ind w:left="1185"/>
              <w:rPr>
                <w:sz w:val="28"/>
                <w:szCs w:val="28"/>
              </w:rPr>
            </w:pPr>
            <w:bookmarkStart w:id="4" w:name="bookmark13"/>
            <w:bookmarkStart w:id="5" w:name="bookmark17"/>
            <w:bookmarkStart w:id="6" w:name="bookmark19"/>
            <w:bookmarkStart w:id="7" w:name="bookmark21"/>
            <w:bookmarkStart w:id="8" w:name="bookmark22"/>
            <w:bookmarkStart w:id="9" w:name="bookmark23"/>
            <w:bookmarkStart w:id="10" w:name="bookmark26"/>
            <w:bookmarkEnd w:id="4"/>
            <w:bookmarkEnd w:id="5"/>
            <w:bookmarkEnd w:id="6"/>
            <w:bookmarkEnd w:id="7"/>
            <w:bookmarkEnd w:id="8"/>
            <w:bookmarkEnd w:id="9"/>
            <w:bookmarkEnd w:id="10"/>
            <w:r w:rsidRPr="00CF0DF9">
              <w:rPr>
                <w:i/>
                <w:iCs/>
                <w:sz w:val="28"/>
                <w:szCs w:val="28"/>
              </w:rPr>
              <w:t>* Chủ trì hội nghị:</w:t>
            </w:r>
            <w:r w:rsidRPr="00CF0DF9">
              <w:rPr>
                <w:sz w:val="28"/>
                <w:szCs w:val="28"/>
              </w:rPr>
              <w:t xml:space="preserve"> Đồng chí Bí thư Đảng ủy xã, thị trấn.</w:t>
            </w:r>
          </w:p>
          <w:p w14:paraId="4CA4D028" w14:textId="77777777" w:rsidR="00CF0DF9" w:rsidRPr="00CF0DF9" w:rsidRDefault="00CF0DF9" w:rsidP="00CF0DF9">
            <w:pPr>
              <w:pStyle w:val="BodyText"/>
              <w:tabs>
                <w:tab w:val="left" w:pos="881"/>
              </w:tabs>
              <w:spacing w:before="40" w:after="0"/>
              <w:ind w:left="1185"/>
              <w:rPr>
                <w:sz w:val="28"/>
                <w:szCs w:val="28"/>
              </w:rPr>
            </w:pPr>
            <w:r w:rsidRPr="00CF0DF9">
              <w:rPr>
                <w:i/>
                <w:iCs/>
                <w:sz w:val="28"/>
                <w:szCs w:val="28"/>
              </w:rPr>
              <w:t>* Thành phần tham dự:</w:t>
            </w:r>
          </w:p>
          <w:p w14:paraId="69D25B1B" w14:textId="77777777" w:rsidR="00CF0DF9" w:rsidRPr="00CF0DF9" w:rsidRDefault="00CF0DF9" w:rsidP="00CF0DF9">
            <w:pPr>
              <w:pStyle w:val="BodyText"/>
              <w:tabs>
                <w:tab w:val="left" w:pos="962"/>
              </w:tabs>
              <w:spacing w:before="40" w:after="0"/>
              <w:ind w:left="1185"/>
              <w:rPr>
                <w:sz w:val="28"/>
                <w:szCs w:val="28"/>
              </w:rPr>
            </w:pPr>
            <w:r w:rsidRPr="00CF0DF9">
              <w:rPr>
                <w:sz w:val="28"/>
                <w:szCs w:val="28"/>
              </w:rPr>
              <w:t xml:space="preserve">- Các đồng chí Ủy viên BCH Đảng bộ xã, thị trấn; </w:t>
            </w:r>
          </w:p>
          <w:p w14:paraId="45FE0D13" w14:textId="77777777" w:rsidR="00CF0DF9" w:rsidRPr="00CF0DF9" w:rsidRDefault="00CF0DF9" w:rsidP="00CF0DF9">
            <w:pPr>
              <w:pStyle w:val="BodyText"/>
              <w:tabs>
                <w:tab w:val="left" w:pos="962"/>
              </w:tabs>
              <w:spacing w:before="40" w:after="0"/>
              <w:ind w:left="1185"/>
              <w:rPr>
                <w:sz w:val="28"/>
                <w:szCs w:val="28"/>
              </w:rPr>
            </w:pPr>
            <w:r w:rsidRPr="00CF0DF9">
              <w:rPr>
                <w:sz w:val="28"/>
                <w:szCs w:val="28"/>
              </w:rPr>
              <w:t xml:space="preserve">- Lãnh đạo MTTQ và các đoàn thể chính trị - xã hội; </w:t>
            </w:r>
          </w:p>
          <w:p w14:paraId="3E486BD1" w14:textId="77777777" w:rsidR="00CF0DF9" w:rsidRPr="00CF0DF9" w:rsidRDefault="00CF0DF9" w:rsidP="00CF0DF9">
            <w:pPr>
              <w:pStyle w:val="BodyText"/>
              <w:tabs>
                <w:tab w:val="left" w:pos="962"/>
              </w:tabs>
              <w:spacing w:before="40" w:after="0"/>
              <w:ind w:left="1185"/>
              <w:jc w:val="both"/>
              <w:rPr>
                <w:sz w:val="28"/>
                <w:szCs w:val="28"/>
              </w:rPr>
            </w:pPr>
            <w:r w:rsidRPr="00CF0DF9">
              <w:rPr>
                <w:sz w:val="28"/>
                <w:szCs w:val="28"/>
              </w:rPr>
              <w:t xml:space="preserve">- Bí thư, Phó Bí thư; Trưởng thôn; Ban Giám hiệu các trường THCS, Tiểu học, Mầm non. </w:t>
            </w:r>
          </w:p>
          <w:p w14:paraId="7B5D0990" w14:textId="77777777" w:rsidR="00CF0DF9" w:rsidRPr="00CF0DF9" w:rsidRDefault="00CF0DF9" w:rsidP="00CF0DF9">
            <w:pPr>
              <w:pStyle w:val="BodyText"/>
              <w:tabs>
                <w:tab w:val="left" w:pos="962"/>
              </w:tabs>
              <w:spacing w:before="40" w:after="0"/>
              <w:ind w:left="1185"/>
              <w:jc w:val="both"/>
              <w:rPr>
                <w:sz w:val="28"/>
                <w:szCs w:val="28"/>
              </w:rPr>
            </w:pPr>
            <w:r w:rsidRPr="00CF0DF9">
              <w:rPr>
                <w:sz w:val="28"/>
                <w:szCs w:val="28"/>
              </w:rPr>
              <w:lastRenderedPageBreak/>
              <w:t xml:space="preserve">- Bí thư, Phó bí thư các Chi bộ trực thuộc Huyện ủy và lãnh đạo đơn vị (đứng chân trên địa bàn xã nào thì tham dự tại điểm cầu xã đó). </w:t>
            </w:r>
          </w:p>
          <w:p w14:paraId="4C30749C" w14:textId="40F2E749" w:rsidR="00AC42B7" w:rsidRPr="00CF0DF9" w:rsidRDefault="00CF0DF9" w:rsidP="00CF0DF9">
            <w:pPr>
              <w:pStyle w:val="BodyText"/>
              <w:tabs>
                <w:tab w:val="left" w:pos="962"/>
              </w:tabs>
              <w:spacing w:before="40" w:after="0"/>
              <w:ind w:left="1185"/>
              <w:rPr>
                <w:sz w:val="28"/>
                <w:szCs w:val="28"/>
              </w:rPr>
            </w:pPr>
            <w:r w:rsidRPr="00CF0DF9">
              <w:rPr>
                <w:sz w:val="28"/>
                <w:szCs w:val="28"/>
              </w:rPr>
              <w:t>- Các thành phần khác do Đảng ủy xã, thị trấn bố trí.</w:t>
            </w:r>
          </w:p>
        </w:tc>
      </w:tr>
      <w:tr w:rsidR="00613BCD" w:rsidRPr="00060223" w14:paraId="4404A6F5" w14:textId="77777777" w:rsidTr="002C31A7">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603DF59E" w14:textId="40880D97" w:rsidR="00613BCD" w:rsidRDefault="00613BCD" w:rsidP="00613BCD">
            <w:pPr>
              <w:spacing w:line="276" w:lineRule="auto"/>
              <w:ind w:left="1183" w:hanging="1183"/>
              <w:jc w:val="center"/>
              <w:rPr>
                <w:b/>
                <w:i/>
                <w:color w:val="FF0000"/>
                <w:sz w:val="28"/>
                <w:szCs w:val="28"/>
              </w:rPr>
            </w:pPr>
            <w:r w:rsidRPr="000B29B4">
              <w:rPr>
                <w:rFonts w:asciiTheme="majorHAnsi" w:hAnsiTheme="majorHAnsi" w:cstheme="majorHAnsi"/>
                <w:b/>
                <w:color w:val="FF0000"/>
                <w:sz w:val="28"/>
                <w:szCs w:val="28"/>
              </w:rPr>
              <w:lastRenderedPageBreak/>
              <w:t xml:space="preserve">THỨ HAI – Ngày </w:t>
            </w:r>
            <w:r>
              <w:rPr>
                <w:rFonts w:asciiTheme="majorHAnsi" w:hAnsiTheme="majorHAnsi" w:cstheme="majorHAnsi"/>
                <w:b/>
                <w:color w:val="FF0000"/>
                <w:sz w:val="28"/>
                <w:szCs w:val="28"/>
              </w:rPr>
              <w:t>24/</w:t>
            </w:r>
            <w:r w:rsidRPr="000B29B4">
              <w:rPr>
                <w:rFonts w:asciiTheme="majorHAnsi" w:hAnsiTheme="majorHAnsi" w:cstheme="majorHAnsi"/>
                <w:b/>
                <w:color w:val="FF0000"/>
                <w:sz w:val="28"/>
                <w:szCs w:val="28"/>
              </w:rPr>
              <w:t>10</w:t>
            </w:r>
          </w:p>
        </w:tc>
      </w:tr>
      <w:tr w:rsidR="00613BCD" w:rsidRPr="00060223" w14:paraId="37F7A8D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0C69EDE4" w14:textId="77777777" w:rsidR="00613BCD" w:rsidRDefault="00613BCD" w:rsidP="00F56D0C">
            <w:pPr>
              <w:spacing w:after="60"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69A136BF" w14:textId="77777777" w:rsidR="00613BCD" w:rsidRDefault="00613BCD" w:rsidP="00613BCD">
            <w:pPr>
              <w:spacing w:line="276" w:lineRule="auto"/>
              <w:ind w:left="1183" w:hanging="1183"/>
              <w:jc w:val="both"/>
              <w:rPr>
                <w:color w:val="000000"/>
                <w:sz w:val="28"/>
                <w:szCs w:val="28"/>
              </w:rPr>
            </w:pPr>
            <w:r>
              <w:rPr>
                <w:b/>
                <w:i/>
                <w:color w:val="FF0000"/>
                <w:sz w:val="28"/>
                <w:szCs w:val="28"/>
              </w:rPr>
              <w:t xml:space="preserve">- </w:t>
            </w:r>
            <w:r>
              <w:rPr>
                <w:b/>
                <w:i/>
                <w:color w:val="FF0000"/>
                <w:sz w:val="28"/>
                <w:szCs w:val="28"/>
                <w:u w:val="single"/>
              </w:rPr>
              <w:t>7</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xml:space="preserve"> làm việc tại trụ sở.</w:t>
            </w:r>
          </w:p>
          <w:p w14:paraId="56D802FE" w14:textId="68BE3C77" w:rsidR="00613BCD" w:rsidRDefault="00613BCD" w:rsidP="00613BCD">
            <w:pPr>
              <w:spacing w:line="276" w:lineRule="auto"/>
              <w:ind w:left="1183" w:firstLine="4"/>
              <w:jc w:val="both"/>
              <w:rPr>
                <w:b/>
                <w:i/>
                <w:color w:val="FF0000"/>
                <w:sz w:val="28"/>
                <w:szCs w:val="28"/>
              </w:rPr>
            </w:pPr>
            <w:r w:rsidRPr="00325EE7">
              <w:rPr>
                <w:b/>
                <w:color w:val="000000"/>
                <w:sz w:val="28"/>
                <w:szCs w:val="28"/>
              </w:rPr>
              <w:t xml:space="preserve">Đồng chí </w:t>
            </w:r>
            <w:r>
              <w:rPr>
                <w:b/>
                <w:color w:val="000000"/>
                <w:sz w:val="28"/>
                <w:szCs w:val="28"/>
              </w:rPr>
              <w:t>Nguyễn Tấn Hồng</w:t>
            </w:r>
            <w:r w:rsidRPr="00325EE7">
              <w:rPr>
                <w:color w:val="000000"/>
                <w:sz w:val="28"/>
                <w:szCs w:val="28"/>
              </w:rPr>
              <w:t xml:space="preserve"> (Phó Bí thư Thường trực Huyện uỷ, Chủ tịch HĐND huyện)</w:t>
            </w:r>
            <w:r w:rsidRPr="004258AE">
              <w:rPr>
                <w:rFonts w:asciiTheme="majorHAnsi" w:hAnsiTheme="majorHAnsi" w:cstheme="majorHAnsi"/>
                <w:sz w:val="28"/>
                <w:szCs w:val="28"/>
              </w:rPr>
              <w:t xml:space="preserve"> tham gia lớp bồi dưỡng kiến thức Quốc phòng và An ninh (đối tượng 2)</w:t>
            </w:r>
            <w:r w:rsidRPr="004258AE">
              <w:rPr>
                <w:rFonts w:asciiTheme="majorHAnsi" w:hAnsiTheme="majorHAnsi" w:cstheme="majorHAnsi"/>
                <w:sz w:val="28"/>
                <w:szCs w:val="28"/>
                <w:lang w:val="vi-VN"/>
              </w:rPr>
              <w:t>,</w:t>
            </w:r>
            <w:r w:rsidRPr="004258AE">
              <w:rPr>
                <w:rFonts w:asciiTheme="majorHAnsi" w:hAnsiTheme="majorHAnsi" w:cstheme="majorHAnsi"/>
                <w:sz w:val="28"/>
                <w:szCs w:val="28"/>
              </w:rPr>
              <w:t xml:space="preserve"> khóa 10</w:t>
            </w:r>
            <w:r>
              <w:rPr>
                <w:rFonts w:asciiTheme="majorHAnsi" w:hAnsiTheme="majorHAnsi" w:cstheme="majorHAnsi"/>
                <w:sz w:val="28"/>
                <w:szCs w:val="28"/>
              </w:rPr>
              <w:t>5</w:t>
            </w:r>
            <w:r w:rsidRPr="004258AE">
              <w:rPr>
                <w:rFonts w:asciiTheme="majorHAnsi" w:hAnsiTheme="majorHAnsi" w:cstheme="majorHAnsi"/>
                <w:sz w:val="28"/>
                <w:szCs w:val="28"/>
              </w:rPr>
              <w:t xml:space="preserve"> năm 2022 tại Quân khu 7 đến hết </w:t>
            </w:r>
            <w:r>
              <w:rPr>
                <w:rFonts w:asciiTheme="majorHAnsi" w:hAnsiTheme="majorHAnsi" w:cstheme="majorHAnsi"/>
                <w:sz w:val="28"/>
                <w:szCs w:val="28"/>
              </w:rPr>
              <w:t>tuần</w:t>
            </w:r>
            <w:r w:rsidRPr="0032305A">
              <w:rPr>
                <w:rFonts w:asciiTheme="majorHAnsi" w:hAnsiTheme="majorHAnsi" w:cstheme="majorHAnsi"/>
                <w:sz w:val="28"/>
                <w:szCs w:val="28"/>
              </w:rPr>
              <w:t>.</w:t>
            </w:r>
          </w:p>
        </w:tc>
      </w:tr>
      <w:tr w:rsidR="00EB1626" w:rsidRPr="00060223" w14:paraId="4A36937D" w14:textId="77777777" w:rsidTr="00434C63">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6DFD13E1" w14:textId="06C4D3A5" w:rsidR="00EB1626" w:rsidRDefault="00EB1626" w:rsidP="00F56D0C">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0F09FFE" w14:textId="539D1A48" w:rsidR="00EB1626" w:rsidRPr="00D80994" w:rsidRDefault="00117BCB" w:rsidP="00D80994">
            <w:pPr>
              <w:spacing w:before="120" w:line="276" w:lineRule="auto"/>
              <w:ind w:left="1185" w:hanging="1185"/>
              <w:jc w:val="both"/>
              <w:rPr>
                <w:color w:val="000000"/>
                <w:sz w:val="28"/>
                <w:szCs w:val="28"/>
              </w:rPr>
            </w:pPr>
            <w:r>
              <w:rPr>
                <w:b/>
                <w:i/>
                <w:color w:val="FF0000"/>
                <w:sz w:val="28"/>
                <w:szCs w:val="28"/>
              </w:rPr>
              <w:t xml:space="preserve">- </w:t>
            </w:r>
            <w:r w:rsidR="00D80994">
              <w:rPr>
                <w:b/>
                <w:i/>
                <w:color w:val="FF0000"/>
                <w:sz w:val="28"/>
                <w:szCs w:val="28"/>
              </w:rPr>
              <w:t>13h30</w:t>
            </w:r>
            <w:r w:rsidR="00D80994">
              <w:rPr>
                <w:b/>
                <w:i/>
                <w:color w:val="FF0000"/>
                <w:sz w:val="28"/>
                <w:szCs w:val="28"/>
                <w:lang w:val="vi-VN"/>
              </w:rPr>
              <w:t>'</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D80994" w:rsidRPr="00325EE7">
              <w:rPr>
                <w:b/>
                <w:color w:val="000000"/>
                <w:sz w:val="28"/>
                <w:szCs w:val="28"/>
              </w:rPr>
              <w:t>Đồng chí Vũ Lương</w:t>
            </w:r>
            <w:r w:rsidR="00D80994" w:rsidRPr="00325EE7">
              <w:rPr>
                <w:color w:val="000000"/>
                <w:sz w:val="28"/>
                <w:szCs w:val="28"/>
              </w:rPr>
              <w:t xml:space="preserve"> (TUV, Bí thư Huyện ủy)</w:t>
            </w:r>
            <w:r w:rsidR="00D80994">
              <w:rPr>
                <w:color w:val="000000"/>
                <w:sz w:val="28"/>
                <w:szCs w:val="28"/>
              </w:rPr>
              <w:t>, làm việc tại trụ sở.</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1018855C" w:rsidR="00FE0552" w:rsidRPr="004638F6" w:rsidRDefault="00FE0552" w:rsidP="00FE0552">
            <w:pPr>
              <w:spacing w:before="60" w:after="60" w:line="276" w:lineRule="auto"/>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117BCB">
              <w:rPr>
                <w:rFonts w:asciiTheme="majorHAnsi" w:hAnsiTheme="majorHAnsi" w:cstheme="majorHAnsi"/>
                <w:b/>
                <w:color w:val="FF0000"/>
                <w:sz w:val="28"/>
                <w:szCs w:val="28"/>
              </w:rPr>
              <w:t>25</w:t>
            </w:r>
            <w:r w:rsidR="00D877CA" w:rsidRPr="000B29B4">
              <w:rPr>
                <w:rFonts w:asciiTheme="majorHAnsi" w:hAnsiTheme="majorHAnsi" w:cstheme="majorHAnsi"/>
                <w:b/>
                <w:color w:val="FF0000"/>
                <w:sz w:val="28"/>
                <w:szCs w:val="28"/>
              </w:rPr>
              <w:t>/10</w:t>
            </w:r>
          </w:p>
        </w:tc>
      </w:tr>
      <w:tr w:rsidR="0021125C" w:rsidRPr="00060223" w14:paraId="7B6B8273"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33C6F072" w14:textId="6A9EB3B6" w:rsidR="0021125C" w:rsidRPr="00613BCD" w:rsidRDefault="006B12BF" w:rsidP="00714400">
            <w:pPr>
              <w:spacing w:after="60" w:line="276" w:lineRule="auto"/>
              <w:ind w:right="-103"/>
              <w:jc w:val="center"/>
              <w:rPr>
                <w:b/>
                <w:color w:val="FF0000"/>
                <w:sz w:val="28"/>
                <w:szCs w:val="28"/>
                <w:lang w:val="vi-VN"/>
              </w:rPr>
            </w:pPr>
            <w:r>
              <w:rPr>
                <w:b/>
                <w:color w:val="FF0000"/>
                <w:sz w:val="28"/>
                <w:szCs w:val="28"/>
                <w:lang w:val="vi-VN"/>
              </w:rPr>
              <w:t>SÁNG</w:t>
            </w:r>
          </w:p>
        </w:tc>
        <w:tc>
          <w:tcPr>
            <w:tcW w:w="8794" w:type="dxa"/>
            <w:tcBorders>
              <w:top w:val="single" w:sz="4" w:space="0" w:color="auto"/>
              <w:left w:val="single" w:sz="4" w:space="0" w:color="auto"/>
              <w:right w:val="single" w:sz="4" w:space="0" w:color="auto"/>
            </w:tcBorders>
            <w:shd w:val="clear" w:color="auto" w:fill="auto"/>
            <w:vAlign w:val="center"/>
          </w:tcPr>
          <w:p w14:paraId="59FE69B8" w14:textId="09F66848" w:rsidR="00D80994" w:rsidRDefault="00D80994" w:rsidP="00D80994">
            <w:pPr>
              <w:spacing w:before="120" w:line="276" w:lineRule="auto"/>
              <w:ind w:left="1185" w:hanging="1185"/>
              <w:jc w:val="both"/>
              <w:rPr>
                <w:b/>
                <w:iCs/>
                <w:sz w:val="28"/>
                <w:szCs w:val="28"/>
              </w:rPr>
            </w:pPr>
            <w:r>
              <w:rPr>
                <w:b/>
                <w:i/>
                <w:color w:val="FF0000"/>
                <w:sz w:val="28"/>
                <w:szCs w:val="28"/>
              </w:rPr>
              <w:t xml:space="preserve">- </w:t>
            </w:r>
            <w:r w:rsidRPr="00D80994">
              <w:rPr>
                <w:b/>
                <w:i/>
                <w:color w:val="FF0000"/>
                <w:sz w:val="28"/>
                <w:szCs w:val="28"/>
                <w:u w:val="single"/>
              </w:rPr>
              <w:t>8h0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b/>
                <w:i/>
                <w:color w:val="FF0000"/>
                <w:sz w:val="28"/>
                <w:szCs w:val="28"/>
                <w:shd w:val="clear" w:color="auto" w:fill="FFFFFF" w:themeFill="background1"/>
                <w:lang w:val="vi-VN"/>
              </w:rPr>
              <w:t xml:space="preserve">    </w:t>
            </w:r>
            <w:r w:rsidRPr="00AC42B7">
              <w:rPr>
                <w:b/>
                <w:iCs/>
                <w:sz w:val="28"/>
                <w:szCs w:val="28"/>
              </w:rPr>
              <w:t>Họp Thường trực Huyện ủy</w:t>
            </w:r>
          </w:p>
          <w:p w14:paraId="102AA458" w14:textId="77777777" w:rsidR="00D80994" w:rsidRDefault="00D80994" w:rsidP="00D80994">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4EEF780B" w14:textId="77777777" w:rsidR="00D80994" w:rsidRDefault="00D80994" w:rsidP="00D80994">
            <w:pPr>
              <w:spacing w:line="276" w:lineRule="auto"/>
              <w:ind w:left="1183"/>
              <w:jc w:val="both"/>
              <w:rPr>
                <w:bCs/>
                <w:i/>
                <w:iCs/>
                <w:sz w:val="28"/>
                <w:szCs w:val="28"/>
              </w:rPr>
            </w:pPr>
            <w:r>
              <w:rPr>
                <w:b/>
                <w:iCs/>
                <w:sz w:val="28"/>
                <w:szCs w:val="28"/>
              </w:rPr>
              <w:t xml:space="preserve">1. </w:t>
            </w:r>
            <w:r w:rsidRPr="00CD2715">
              <w:rPr>
                <w:iCs/>
                <w:sz w:val="28"/>
                <w:szCs w:val="28"/>
              </w:rPr>
              <w:t xml:space="preserve">UBND huyện báo cáo </w:t>
            </w:r>
            <w:r>
              <w:rPr>
                <w:iCs/>
                <w:sz w:val="28"/>
                <w:szCs w:val="28"/>
              </w:rPr>
              <w:t>danh mục bán đấu giá quyền sử dụng đất trên địa bàn huyện</w:t>
            </w:r>
            <w:r w:rsidRPr="00CD2715">
              <w:rPr>
                <w:iCs/>
                <w:sz w:val="28"/>
                <w:szCs w:val="28"/>
              </w:rPr>
              <w:t xml:space="preserve"> </w:t>
            </w:r>
            <w:r w:rsidRPr="00B05B04">
              <w:rPr>
                <w:bCs/>
                <w:i/>
                <w:iCs/>
                <w:sz w:val="28"/>
                <w:szCs w:val="28"/>
              </w:rPr>
              <w:t>(giao UBND huyện chuẩn bị nội dung và phân công thành viên dự họp).</w:t>
            </w:r>
          </w:p>
          <w:p w14:paraId="53DD210D" w14:textId="77777777" w:rsidR="00D80994" w:rsidRDefault="00D80994" w:rsidP="00D80994">
            <w:pPr>
              <w:spacing w:line="276" w:lineRule="auto"/>
              <w:ind w:left="1183"/>
              <w:jc w:val="both"/>
              <w:rPr>
                <w:iCs/>
                <w:sz w:val="28"/>
                <w:szCs w:val="28"/>
              </w:rPr>
            </w:pPr>
            <w:r w:rsidRPr="00DC035A">
              <w:rPr>
                <w:b/>
                <w:bCs/>
                <w:iCs/>
                <w:sz w:val="28"/>
                <w:szCs w:val="28"/>
              </w:rPr>
              <w:t>2.</w:t>
            </w:r>
            <w:r>
              <w:rPr>
                <w:iCs/>
                <w:sz w:val="28"/>
                <w:szCs w:val="28"/>
              </w:rPr>
              <w:t xml:space="preserve"> HĐND huyện xin ý kiến tổ chức kỳ họp thứ 5, HĐND huyện khóa VII, nhiệm kỳ 2021 – 2026.</w:t>
            </w:r>
          </w:p>
          <w:p w14:paraId="6549CE81" w14:textId="77777777" w:rsidR="00D80994" w:rsidRDefault="00D80994" w:rsidP="00D80994">
            <w:pPr>
              <w:spacing w:line="276" w:lineRule="auto"/>
              <w:ind w:left="1183"/>
              <w:jc w:val="both"/>
              <w:rPr>
                <w:iCs/>
                <w:sz w:val="28"/>
                <w:szCs w:val="28"/>
              </w:rPr>
            </w:pPr>
            <w:r>
              <w:rPr>
                <w:b/>
                <w:iCs/>
                <w:sz w:val="28"/>
                <w:szCs w:val="28"/>
              </w:rPr>
              <w:t>3</w:t>
            </w:r>
            <w:r w:rsidRPr="000F5AFA">
              <w:rPr>
                <w:b/>
                <w:iCs/>
                <w:sz w:val="28"/>
                <w:szCs w:val="28"/>
              </w:rPr>
              <w:t>.</w:t>
            </w:r>
            <w:r>
              <w:rPr>
                <w:iCs/>
                <w:sz w:val="28"/>
                <w:szCs w:val="28"/>
              </w:rPr>
              <w:t xml:space="preserve"> Ban Tổ chức Huyện ủy báo cáo công tác cán bộ.</w:t>
            </w:r>
          </w:p>
          <w:p w14:paraId="5B842273" w14:textId="77777777" w:rsidR="00D80994" w:rsidRDefault="00D80994" w:rsidP="00D80994">
            <w:pPr>
              <w:spacing w:line="276" w:lineRule="auto"/>
              <w:ind w:left="1183"/>
              <w:jc w:val="both"/>
              <w:rPr>
                <w:iCs/>
                <w:sz w:val="28"/>
                <w:szCs w:val="28"/>
              </w:rPr>
            </w:pPr>
            <w:r>
              <w:rPr>
                <w:b/>
                <w:iCs/>
                <w:sz w:val="28"/>
                <w:szCs w:val="28"/>
              </w:rPr>
              <w:t>4.</w:t>
            </w:r>
            <w:r>
              <w:rPr>
                <w:iCs/>
                <w:sz w:val="28"/>
                <w:szCs w:val="28"/>
              </w:rPr>
              <w:t xml:space="preserve"> UBKT Huyện ủy báo cáo quy chế cung cấp thông tin sau các cuộc họp của Ủy ban Kiểm tra.</w:t>
            </w:r>
          </w:p>
          <w:p w14:paraId="772A6BB8" w14:textId="77777777" w:rsidR="00D80994" w:rsidRPr="00CD2715" w:rsidRDefault="00D80994" w:rsidP="00D80994">
            <w:pPr>
              <w:spacing w:line="276" w:lineRule="auto"/>
              <w:ind w:left="1183"/>
              <w:jc w:val="both"/>
              <w:rPr>
                <w:iCs/>
                <w:sz w:val="28"/>
                <w:szCs w:val="28"/>
              </w:rPr>
            </w:pPr>
            <w:r>
              <w:rPr>
                <w:b/>
                <w:iCs/>
                <w:sz w:val="28"/>
                <w:szCs w:val="28"/>
              </w:rPr>
              <w:t>5.</w:t>
            </w:r>
            <w:r>
              <w:rPr>
                <w:iCs/>
                <w:sz w:val="28"/>
                <w:szCs w:val="28"/>
              </w:rPr>
              <w:t xml:space="preserve"> Văn phòng Huyện ủy báo cáo dự thảo quy chế tiếp dân, đối thoại với dân và xử lý đơn thư kiến nghị, phản ánh, khiếu nại, tố cáo của đồng chí Bí thư Huyện ủy.</w:t>
            </w:r>
          </w:p>
          <w:p w14:paraId="317358CC" w14:textId="77777777" w:rsidR="00D80994" w:rsidRPr="00AC42B7" w:rsidRDefault="00D80994" w:rsidP="00D80994">
            <w:pPr>
              <w:spacing w:line="276" w:lineRule="auto"/>
              <w:ind w:left="1183"/>
              <w:jc w:val="both"/>
              <w:rPr>
                <w:bCs/>
                <w:iCs/>
                <w:sz w:val="28"/>
                <w:szCs w:val="28"/>
              </w:rPr>
            </w:pPr>
            <w:r>
              <w:rPr>
                <w:b/>
                <w:i/>
                <w:color w:val="FF0000"/>
                <w:sz w:val="28"/>
                <w:szCs w:val="28"/>
              </w:rPr>
              <w:t xml:space="preserve">Mời dự: </w:t>
            </w:r>
            <w:r>
              <w:rPr>
                <w:bCs/>
                <w:iCs/>
                <w:sz w:val="28"/>
                <w:szCs w:val="28"/>
              </w:rPr>
              <w:t xml:space="preserve">Đ/c </w:t>
            </w:r>
            <w:bookmarkStart w:id="11" w:name="_Hlk116888249"/>
            <w:r>
              <w:rPr>
                <w:bCs/>
                <w:iCs/>
                <w:sz w:val="28"/>
                <w:szCs w:val="28"/>
              </w:rPr>
              <w:t xml:space="preserve">Điểu Hà Hồng Lý (UVTV, PCT. HĐND huyện) dự nội dung </w:t>
            </w:r>
            <w:r w:rsidRPr="00DC035A">
              <w:rPr>
                <w:b/>
                <w:iCs/>
                <w:sz w:val="28"/>
                <w:szCs w:val="28"/>
              </w:rPr>
              <w:t>2</w:t>
            </w:r>
            <w:r>
              <w:rPr>
                <w:bCs/>
                <w:iCs/>
                <w:sz w:val="28"/>
                <w:szCs w:val="28"/>
              </w:rPr>
              <w:t xml:space="preserve">; Đ/c </w:t>
            </w:r>
            <w:r w:rsidRPr="00AC42B7">
              <w:rPr>
                <w:bCs/>
                <w:iCs/>
                <w:sz w:val="28"/>
                <w:szCs w:val="28"/>
              </w:rPr>
              <w:t>Bùi Ngọc Hân (UVTV, Trưởng BTC Huyện ủy)</w:t>
            </w:r>
            <w:r>
              <w:rPr>
                <w:bCs/>
                <w:iCs/>
                <w:sz w:val="28"/>
                <w:szCs w:val="28"/>
              </w:rPr>
              <w:t xml:space="preserve"> dự nội dung </w:t>
            </w:r>
            <w:r w:rsidRPr="00DC035A">
              <w:rPr>
                <w:b/>
                <w:iCs/>
                <w:sz w:val="28"/>
                <w:szCs w:val="28"/>
              </w:rPr>
              <w:t>3</w:t>
            </w:r>
            <w:r>
              <w:rPr>
                <w:b/>
                <w:iCs/>
                <w:sz w:val="28"/>
                <w:szCs w:val="28"/>
              </w:rPr>
              <w:t>;</w:t>
            </w:r>
            <w:r>
              <w:rPr>
                <w:bCs/>
                <w:iCs/>
                <w:sz w:val="28"/>
                <w:szCs w:val="28"/>
              </w:rPr>
              <w:t xml:space="preserve"> đ/c Nguyễn Hoàng Giang (UVTV, Chủ nhiệm UBKT Huyện ủy) dự nội dung </w:t>
            </w:r>
            <w:bookmarkEnd w:id="11"/>
            <w:r>
              <w:rPr>
                <w:b/>
                <w:iCs/>
                <w:sz w:val="28"/>
                <w:szCs w:val="28"/>
              </w:rPr>
              <w:t xml:space="preserve">3, 4, 5. </w:t>
            </w:r>
            <w:r w:rsidRPr="00240851">
              <w:rPr>
                <w:b/>
                <w:iCs/>
                <w:sz w:val="28"/>
                <w:szCs w:val="28"/>
              </w:rPr>
              <w:t>VPHU:</w:t>
            </w:r>
            <w:r>
              <w:rPr>
                <w:bCs/>
                <w:iCs/>
                <w:sz w:val="28"/>
                <w:szCs w:val="28"/>
              </w:rPr>
              <w:t xml:space="preserve"> </w:t>
            </w:r>
            <w:r w:rsidRPr="00240851">
              <w:rPr>
                <w:bCs/>
                <w:iCs/>
                <w:sz w:val="28"/>
                <w:szCs w:val="28"/>
              </w:rPr>
              <w:t>CVP</w:t>
            </w:r>
            <w:r>
              <w:rPr>
                <w:bCs/>
                <w:iCs/>
                <w:sz w:val="28"/>
                <w:szCs w:val="28"/>
              </w:rPr>
              <w:t xml:space="preserve"> Vũ Thế Vinh.</w:t>
            </w:r>
          </w:p>
          <w:p w14:paraId="720315E2" w14:textId="4D06232F" w:rsidR="00E86B1D" w:rsidRPr="007C0DCC" w:rsidRDefault="00D80994" w:rsidP="00613BCD">
            <w:pPr>
              <w:spacing w:line="276" w:lineRule="auto"/>
              <w:ind w:left="1185" w:firstLine="2"/>
              <w:jc w:val="both"/>
              <w:rPr>
                <w:b/>
                <w:iCs/>
                <w:sz w:val="28"/>
                <w:szCs w:val="28"/>
              </w:rPr>
            </w:pPr>
            <w:r w:rsidRPr="00870EA7">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w:t>
            </w:r>
            <w:r>
              <w:rPr>
                <w:color w:val="000000"/>
                <w:sz w:val="28"/>
                <w:szCs w:val="28"/>
              </w:rPr>
              <w:t>Phòng họp cấp ủy</w:t>
            </w:r>
          </w:p>
        </w:tc>
      </w:tr>
      <w:tr w:rsidR="00C477E2" w:rsidRPr="00060223" w14:paraId="5377819B" w14:textId="77777777" w:rsidTr="005D50EC">
        <w:trPr>
          <w:trHeight w:val="560"/>
        </w:trPr>
        <w:tc>
          <w:tcPr>
            <w:tcW w:w="1149" w:type="dxa"/>
            <w:tcBorders>
              <w:top w:val="single" w:sz="4" w:space="0" w:color="auto"/>
              <w:left w:val="single" w:sz="4" w:space="0" w:color="auto"/>
              <w:right w:val="single" w:sz="4" w:space="0" w:color="auto"/>
            </w:tcBorders>
            <w:shd w:val="clear" w:color="auto" w:fill="auto"/>
            <w:vAlign w:val="center"/>
          </w:tcPr>
          <w:p w14:paraId="1357EA94" w14:textId="64A1F2A3" w:rsidR="00C477E2" w:rsidRDefault="006B12BF"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ECEED6F" w14:textId="5ECD1580" w:rsidR="00C477E2" w:rsidRDefault="006B12BF" w:rsidP="00D80994">
            <w:pPr>
              <w:spacing w:before="120" w:line="276" w:lineRule="auto"/>
              <w:ind w:left="1185" w:hanging="1185"/>
              <w:jc w:val="both"/>
              <w:rPr>
                <w:b/>
                <w:i/>
                <w:color w:val="FF0000"/>
                <w:sz w:val="28"/>
                <w:szCs w:val="28"/>
              </w:rPr>
            </w:pPr>
            <w:r>
              <w:rPr>
                <w:b/>
                <w:i/>
                <w:color w:val="FF0000"/>
                <w:sz w:val="28"/>
                <w:szCs w:val="28"/>
              </w:rPr>
              <w:t>- 13h30</w:t>
            </w:r>
            <w:r>
              <w:rPr>
                <w:b/>
                <w:i/>
                <w:color w:val="FF0000"/>
                <w:sz w:val="28"/>
                <w:szCs w:val="28"/>
                <w:lang w:val="vi-VN"/>
              </w:rPr>
              <w:t>'</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325EE7">
              <w:rPr>
                <w:b/>
                <w:color w:val="000000"/>
                <w:sz w:val="28"/>
                <w:szCs w:val="28"/>
              </w:rPr>
              <w:t>Đồng chí Vũ Lương</w:t>
            </w:r>
            <w:r w:rsidRPr="00325EE7">
              <w:rPr>
                <w:color w:val="000000"/>
                <w:sz w:val="28"/>
                <w:szCs w:val="28"/>
              </w:rPr>
              <w:t xml:space="preserve"> (TUV, Bí thư Huyện ủy)</w:t>
            </w:r>
            <w:r>
              <w:rPr>
                <w:color w:val="000000"/>
                <w:sz w:val="28"/>
                <w:szCs w:val="28"/>
              </w:rPr>
              <w:t>, làm việc tại trụ sở.</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76EFF9FE"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t xml:space="preserve">THỨ TƯ – Ngày </w:t>
            </w:r>
            <w:r w:rsidR="00117BCB">
              <w:rPr>
                <w:rFonts w:asciiTheme="majorHAnsi" w:hAnsiTheme="majorHAnsi" w:cstheme="majorHAnsi"/>
                <w:b/>
                <w:color w:val="FF0000"/>
                <w:sz w:val="28"/>
                <w:szCs w:val="28"/>
              </w:rPr>
              <w:t>26</w:t>
            </w:r>
            <w:r w:rsidR="00D877CA">
              <w:rPr>
                <w:rFonts w:asciiTheme="majorHAnsi" w:hAnsiTheme="majorHAnsi" w:cstheme="majorHAnsi"/>
                <w:b/>
                <w:color w:val="FF0000"/>
                <w:sz w:val="28"/>
                <w:szCs w:val="28"/>
              </w:rPr>
              <w:t>/10</w:t>
            </w:r>
          </w:p>
        </w:tc>
      </w:tr>
      <w:tr w:rsidR="004E3F06" w:rsidRPr="00060223" w14:paraId="43A9EA90"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34019F8C" w:rsidR="004E3F06" w:rsidRPr="00604A5A" w:rsidRDefault="00400568" w:rsidP="00FD0893">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329508B" w14:textId="77777777" w:rsidR="00495497" w:rsidRDefault="00495497" w:rsidP="00495497">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gặp mặt cán bộ, đảng viên và nhân dân trên địa bàn xã Nghĩa Bình.</w:t>
            </w:r>
          </w:p>
          <w:p w14:paraId="63039546" w14:textId="77777777" w:rsidR="00495497" w:rsidRDefault="00495497" w:rsidP="00495497">
            <w:pPr>
              <w:spacing w:line="276" w:lineRule="auto"/>
              <w:ind w:left="1183"/>
              <w:jc w:val="both"/>
              <w:rPr>
                <w:b/>
                <w:i/>
                <w:color w:val="FF0000"/>
                <w:sz w:val="28"/>
                <w:szCs w:val="28"/>
              </w:rPr>
            </w:pPr>
            <w:r>
              <w:rPr>
                <w:b/>
                <w:i/>
                <w:color w:val="FF0000"/>
                <w:sz w:val="28"/>
                <w:szCs w:val="28"/>
              </w:rPr>
              <w:t xml:space="preserve">Thành phần: </w:t>
            </w:r>
          </w:p>
          <w:p w14:paraId="1B8281CA" w14:textId="77777777" w:rsidR="00495497" w:rsidRDefault="00495497" w:rsidP="00495497">
            <w:pPr>
              <w:spacing w:line="276" w:lineRule="auto"/>
              <w:ind w:left="1183"/>
              <w:jc w:val="both"/>
              <w:rPr>
                <w:bCs/>
                <w:iCs/>
                <w:sz w:val="28"/>
                <w:szCs w:val="28"/>
              </w:rPr>
            </w:pPr>
            <w:r>
              <w:rPr>
                <w:b/>
                <w:i/>
                <w:color w:val="FF0000"/>
                <w:sz w:val="28"/>
                <w:szCs w:val="28"/>
              </w:rPr>
              <w:lastRenderedPageBreak/>
              <w:t xml:space="preserve">Cấp huyện: </w:t>
            </w:r>
            <w:r w:rsidRPr="00DA2E24">
              <w:rPr>
                <w:bCs/>
                <w:iCs/>
                <w:sz w:val="28"/>
                <w:szCs w:val="28"/>
              </w:rPr>
              <w:t>Đại diện lãnh đạo: Ban Dân vận Huyện ủy, Ủy ban MTTQ Việt Nam huyện</w:t>
            </w:r>
            <w:r>
              <w:rPr>
                <w:bCs/>
                <w:iCs/>
                <w:sz w:val="28"/>
                <w:szCs w:val="28"/>
              </w:rPr>
              <w:t>, Văn phòng Huyện ủy.</w:t>
            </w:r>
          </w:p>
          <w:p w14:paraId="78B9E750" w14:textId="0D648CF7" w:rsidR="00495497" w:rsidRDefault="00495497" w:rsidP="00495497">
            <w:pPr>
              <w:spacing w:line="276" w:lineRule="auto"/>
              <w:ind w:left="1183"/>
              <w:jc w:val="both"/>
              <w:rPr>
                <w:bCs/>
                <w:iCs/>
                <w:sz w:val="28"/>
                <w:szCs w:val="28"/>
              </w:rPr>
            </w:pPr>
            <w:r>
              <w:rPr>
                <w:b/>
                <w:i/>
                <w:color w:val="FF0000"/>
                <w:sz w:val="28"/>
                <w:szCs w:val="28"/>
              </w:rPr>
              <w:t>Cấp xã:</w:t>
            </w:r>
            <w:r>
              <w:rPr>
                <w:bCs/>
                <w:iCs/>
                <w:sz w:val="28"/>
                <w:szCs w:val="28"/>
              </w:rPr>
              <w:t xml:space="preserve"> Giao </w:t>
            </w:r>
            <w:r w:rsidR="00DD075E">
              <w:rPr>
                <w:bCs/>
                <w:iCs/>
                <w:sz w:val="28"/>
                <w:szCs w:val="28"/>
              </w:rPr>
              <w:t>Đảng</w:t>
            </w:r>
            <w:r w:rsidR="00DD075E">
              <w:rPr>
                <w:bCs/>
                <w:iCs/>
                <w:sz w:val="28"/>
                <w:szCs w:val="28"/>
                <w:lang w:val="vi-VN"/>
              </w:rPr>
              <w:t xml:space="preserve"> ủy</w:t>
            </w:r>
            <w:r>
              <w:rPr>
                <w:bCs/>
                <w:iCs/>
                <w:sz w:val="28"/>
                <w:szCs w:val="28"/>
              </w:rPr>
              <w:t xml:space="preserve"> xã Nghĩa Bình thông báo theo Công văn </w:t>
            </w:r>
            <w:r w:rsidR="00D27453">
              <w:rPr>
                <w:bCs/>
                <w:iCs/>
                <w:sz w:val="28"/>
                <w:szCs w:val="28"/>
              </w:rPr>
              <w:t>của Văn phòng Huyện ủy</w:t>
            </w:r>
            <w:r>
              <w:rPr>
                <w:bCs/>
                <w:iCs/>
                <w:sz w:val="28"/>
                <w:szCs w:val="28"/>
              </w:rPr>
              <w:t xml:space="preserve">. </w:t>
            </w:r>
          </w:p>
          <w:p w14:paraId="4D90B62E" w14:textId="0EEBEC77" w:rsidR="00AA3EF3" w:rsidRPr="00803625" w:rsidRDefault="00495497" w:rsidP="00495497">
            <w:pPr>
              <w:spacing w:before="60" w:after="60" w:line="276" w:lineRule="auto"/>
              <w:ind w:left="1185" w:hanging="2"/>
              <w:jc w:val="both"/>
              <w:rPr>
                <w:rFonts w:asciiTheme="majorHAnsi" w:hAnsiTheme="majorHAnsi" w:cstheme="majorHAnsi"/>
                <w:color w:val="000000"/>
                <w:sz w:val="28"/>
                <w:szCs w:val="28"/>
              </w:rPr>
            </w:pPr>
            <w:r w:rsidRPr="00486C5B">
              <w:rPr>
                <w:rFonts w:asciiTheme="majorHAnsi" w:hAnsiTheme="majorHAnsi" w:cstheme="majorHAnsi"/>
                <w:b/>
                <w:bCs/>
                <w:i/>
                <w:iCs/>
                <w:color w:val="FF0000"/>
                <w:sz w:val="28"/>
                <w:szCs w:val="28"/>
                <w:shd w:val="clear" w:color="auto" w:fill="FFFFFF"/>
              </w:rPr>
              <w:t>Địa điểm:</w:t>
            </w:r>
            <w:r w:rsidRPr="00486C5B">
              <w:rPr>
                <w:rFonts w:asciiTheme="majorHAnsi" w:hAnsiTheme="majorHAnsi" w:cstheme="majorHAnsi"/>
                <w:color w:val="FF0000"/>
                <w:sz w:val="28"/>
                <w:szCs w:val="28"/>
                <w:shd w:val="clear" w:color="auto" w:fill="FFFFFF"/>
              </w:rPr>
              <w:t xml:space="preserve"> </w:t>
            </w:r>
            <w:r>
              <w:rPr>
                <w:rFonts w:asciiTheme="majorHAnsi" w:hAnsiTheme="majorHAnsi" w:cstheme="majorHAnsi"/>
                <w:sz w:val="28"/>
                <w:szCs w:val="28"/>
                <w:shd w:val="clear" w:color="auto" w:fill="FFFFFF"/>
              </w:rPr>
              <w:t>UBND xã Nghĩa Bình</w:t>
            </w:r>
            <w:r w:rsidRPr="00486C5B">
              <w:rPr>
                <w:rFonts w:asciiTheme="majorHAnsi" w:hAnsiTheme="majorHAnsi" w:cstheme="majorHAnsi"/>
                <w:sz w:val="28"/>
                <w:szCs w:val="28"/>
                <w:shd w:val="clear" w:color="auto" w:fill="FFFFFF"/>
              </w:rPr>
              <w:t>.</w:t>
            </w:r>
          </w:p>
        </w:tc>
      </w:tr>
      <w:tr w:rsidR="00400568" w:rsidRPr="00060223" w14:paraId="391CAC82" w14:textId="77777777" w:rsidTr="007E22CF">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2089CC3F" w14:textId="25844BEA" w:rsidR="00400568" w:rsidRDefault="00400568" w:rsidP="00FD0893">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right w:val="single" w:sz="4" w:space="0" w:color="auto"/>
            </w:tcBorders>
            <w:shd w:val="clear" w:color="auto" w:fill="auto"/>
            <w:vAlign w:val="center"/>
          </w:tcPr>
          <w:p w14:paraId="6E76A15F" w14:textId="7537C1CA" w:rsidR="00897E4D" w:rsidRDefault="00BA2DE6" w:rsidP="00897E4D">
            <w:pPr>
              <w:spacing w:line="276" w:lineRule="auto"/>
              <w:ind w:left="1183" w:hanging="1183"/>
              <w:jc w:val="both"/>
              <w:rPr>
                <w:b/>
                <w:iCs/>
                <w:sz w:val="28"/>
                <w:szCs w:val="28"/>
              </w:rPr>
            </w:pPr>
            <w:r w:rsidRPr="000B2374">
              <w:rPr>
                <w:b/>
                <w:i/>
                <w:color w:val="FF0000"/>
                <w:sz w:val="28"/>
                <w:szCs w:val="28"/>
              </w:rPr>
              <w:t xml:space="preserve">- </w:t>
            </w:r>
            <w:r>
              <w:rPr>
                <w:b/>
                <w:i/>
                <w:color w:val="FF0000"/>
                <w:sz w:val="28"/>
                <w:szCs w:val="28"/>
                <w:u w:val="single"/>
              </w:rPr>
              <w:t>14</w:t>
            </w:r>
            <w:r w:rsidRPr="000B2374">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0B2374">
              <w:rPr>
                <w:b/>
                <w:i/>
                <w:color w:val="FF0000"/>
                <w:sz w:val="28"/>
                <w:szCs w:val="28"/>
                <w:u w:val="single"/>
                <w:shd w:val="clear" w:color="auto" w:fill="FFFFFF" w:themeFill="background1"/>
              </w:rPr>
              <w:t>0</w:t>
            </w:r>
            <w:r w:rsidRPr="000B2374">
              <w:rPr>
                <w:b/>
                <w:i/>
                <w:color w:val="FF0000"/>
                <w:sz w:val="28"/>
                <w:szCs w:val="28"/>
                <w:shd w:val="clear" w:color="auto" w:fill="FFFFFF" w:themeFill="background1"/>
              </w:rPr>
              <w:t>’:</w:t>
            </w:r>
            <w:r w:rsidRPr="000B2374">
              <w:rPr>
                <w:rFonts w:asciiTheme="majorHAnsi" w:hAnsiTheme="majorHAnsi" w:cstheme="majorHAnsi"/>
                <w:bCs/>
                <w:iCs/>
                <w:color w:val="FF0000"/>
                <w:sz w:val="28"/>
                <w:szCs w:val="28"/>
              </w:rPr>
              <w:t xml:space="preserve"> </w:t>
            </w:r>
            <w:r w:rsidR="00897E4D">
              <w:rPr>
                <w:b/>
                <w:iCs/>
                <w:sz w:val="28"/>
                <w:szCs w:val="28"/>
              </w:rPr>
              <w:t>Hội nghị Ban Thường vụ</w:t>
            </w:r>
            <w:r w:rsidR="00897E4D" w:rsidRPr="00AC42B7">
              <w:rPr>
                <w:b/>
                <w:iCs/>
                <w:sz w:val="28"/>
                <w:szCs w:val="28"/>
              </w:rPr>
              <w:t xml:space="preserve"> Huyện ủy</w:t>
            </w:r>
          </w:p>
          <w:p w14:paraId="5819BD62" w14:textId="77777777" w:rsidR="00897E4D" w:rsidRDefault="00897E4D" w:rsidP="00897E4D">
            <w:pPr>
              <w:spacing w:line="276" w:lineRule="auto"/>
              <w:ind w:left="1183"/>
              <w:jc w:val="both"/>
              <w:rPr>
                <w:b/>
                <w:iCs/>
                <w:color w:val="FF0000"/>
                <w:sz w:val="28"/>
                <w:szCs w:val="28"/>
              </w:rPr>
            </w:pPr>
            <w:r>
              <w:rPr>
                <w:b/>
                <w:i/>
                <w:color w:val="FF0000"/>
                <w:sz w:val="28"/>
                <w:szCs w:val="28"/>
              </w:rPr>
              <w:t>Nội dung:</w:t>
            </w:r>
            <w:r>
              <w:rPr>
                <w:b/>
                <w:iCs/>
                <w:color w:val="FF0000"/>
                <w:sz w:val="28"/>
                <w:szCs w:val="28"/>
              </w:rPr>
              <w:t xml:space="preserve"> </w:t>
            </w:r>
          </w:p>
          <w:p w14:paraId="3E26BD33" w14:textId="70102E5B" w:rsidR="00897E4D" w:rsidRDefault="00741C61" w:rsidP="00897E4D">
            <w:pPr>
              <w:spacing w:line="276" w:lineRule="auto"/>
              <w:ind w:left="1183"/>
              <w:jc w:val="both"/>
              <w:rPr>
                <w:iCs/>
                <w:sz w:val="28"/>
                <w:szCs w:val="28"/>
              </w:rPr>
            </w:pPr>
            <w:r>
              <w:rPr>
                <w:b/>
                <w:iCs/>
                <w:sz w:val="28"/>
                <w:szCs w:val="28"/>
              </w:rPr>
              <w:t>1</w:t>
            </w:r>
            <w:r w:rsidR="00897E4D" w:rsidRPr="000F5AFA">
              <w:rPr>
                <w:b/>
                <w:iCs/>
                <w:sz w:val="28"/>
                <w:szCs w:val="28"/>
              </w:rPr>
              <w:t>.</w:t>
            </w:r>
            <w:r w:rsidR="00897E4D">
              <w:rPr>
                <w:iCs/>
                <w:sz w:val="28"/>
                <w:szCs w:val="28"/>
              </w:rPr>
              <w:t xml:space="preserve"> Ban Tổ chức Huyện ủy báo cáo công tác cán bộ.</w:t>
            </w:r>
          </w:p>
          <w:p w14:paraId="5349A71F" w14:textId="6063C531" w:rsidR="00D80994" w:rsidRDefault="00741C61" w:rsidP="00D80994">
            <w:pPr>
              <w:spacing w:line="276" w:lineRule="auto"/>
              <w:ind w:left="1183"/>
              <w:jc w:val="both"/>
              <w:rPr>
                <w:iCs/>
                <w:sz w:val="28"/>
                <w:szCs w:val="28"/>
              </w:rPr>
            </w:pPr>
            <w:r>
              <w:rPr>
                <w:b/>
                <w:iCs/>
                <w:sz w:val="28"/>
                <w:szCs w:val="28"/>
              </w:rPr>
              <w:t>2</w:t>
            </w:r>
            <w:r w:rsidR="00D80994">
              <w:rPr>
                <w:b/>
                <w:iCs/>
                <w:sz w:val="28"/>
                <w:szCs w:val="28"/>
              </w:rPr>
              <w:t>.</w:t>
            </w:r>
            <w:r w:rsidR="00D80994">
              <w:rPr>
                <w:iCs/>
                <w:sz w:val="28"/>
                <w:szCs w:val="28"/>
              </w:rPr>
              <w:t xml:space="preserve"> UBKT Huyện ủy báo cáo quy chế cung cấp thông tin sau các cuộc họp của Ủy ban Kiểm tra.</w:t>
            </w:r>
          </w:p>
          <w:p w14:paraId="042324DB" w14:textId="55DB629C" w:rsidR="00D80994" w:rsidRDefault="00741C61" w:rsidP="00897E4D">
            <w:pPr>
              <w:spacing w:line="276" w:lineRule="auto"/>
              <w:ind w:left="1183"/>
              <w:jc w:val="both"/>
              <w:rPr>
                <w:iCs/>
                <w:sz w:val="28"/>
                <w:szCs w:val="28"/>
              </w:rPr>
            </w:pPr>
            <w:r>
              <w:rPr>
                <w:b/>
                <w:iCs/>
                <w:sz w:val="28"/>
                <w:szCs w:val="28"/>
              </w:rPr>
              <w:t>3</w:t>
            </w:r>
            <w:r w:rsidR="00D80994">
              <w:rPr>
                <w:b/>
                <w:iCs/>
                <w:sz w:val="28"/>
                <w:szCs w:val="28"/>
              </w:rPr>
              <w:t>.</w:t>
            </w:r>
            <w:r w:rsidR="00D80994">
              <w:rPr>
                <w:iCs/>
                <w:sz w:val="28"/>
                <w:szCs w:val="28"/>
              </w:rPr>
              <w:t xml:space="preserve"> Văn phòng Huyện ủy báo cáo dự thảo quy chế tiếp dân, đối thoại với dân và xử lý đơn thư kiến nghị, phản ánh, khiếu nại, tố cáo của đồng chí Bí thư Huyện ủy.</w:t>
            </w:r>
          </w:p>
          <w:p w14:paraId="3B10E9C5" w14:textId="42660AA6" w:rsidR="00897E4D" w:rsidRPr="00AC42B7" w:rsidRDefault="00897E4D" w:rsidP="00897E4D">
            <w:pPr>
              <w:tabs>
                <w:tab w:val="left" w:pos="2790"/>
              </w:tabs>
              <w:spacing w:before="60" w:after="40" w:line="276" w:lineRule="auto"/>
              <w:ind w:left="1183"/>
              <w:jc w:val="both"/>
              <w:rPr>
                <w:bCs/>
                <w:iCs/>
                <w:sz w:val="28"/>
                <w:szCs w:val="28"/>
              </w:rPr>
            </w:pPr>
            <w:r>
              <w:rPr>
                <w:b/>
                <w:i/>
                <w:color w:val="FF0000"/>
                <w:sz w:val="28"/>
                <w:szCs w:val="28"/>
              </w:rPr>
              <w:t xml:space="preserve">Thành phần: </w:t>
            </w:r>
            <w:r w:rsidRPr="00774C62">
              <w:rPr>
                <w:bCs/>
                <w:iCs/>
                <w:sz w:val="28"/>
                <w:szCs w:val="28"/>
              </w:rPr>
              <w:t xml:space="preserve">Đ/c </w:t>
            </w:r>
            <w:r w:rsidRPr="00897E4D">
              <w:rPr>
                <w:bCs/>
                <w:iCs/>
                <w:sz w:val="28"/>
                <w:szCs w:val="28"/>
              </w:rPr>
              <w:t>Vũ Thế Vinh</w:t>
            </w:r>
            <w:r>
              <w:rPr>
                <w:bCs/>
                <w:iCs/>
                <w:sz w:val="28"/>
                <w:szCs w:val="28"/>
              </w:rPr>
              <w:t xml:space="preserve"> (HUV, CVP Huyện ủy), đ/c Tạ Minh Tuấn (CVVP Huyện ủy)</w:t>
            </w:r>
            <w:r w:rsidRPr="00897E4D">
              <w:rPr>
                <w:bCs/>
                <w:iCs/>
                <w:sz w:val="28"/>
                <w:szCs w:val="28"/>
              </w:rPr>
              <w:t>.</w:t>
            </w:r>
          </w:p>
          <w:p w14:paraId="616D4C80" w14:textId="1AA1F1AE" w:rsidR="0071159E" w:rsidRPr="00BA2DE6" w:rsidRDefault="00BA2DE6" w:rsidP="007C0DCC">
            <w:pPr>
              <w:tabs>
                <w:tab w:val="left" w:pos="2790"/>
              </w:tabs>
              <w:spacing w:before="60" w:after="40" w:line="276" w:lineRule="auto"/>
              <w:ind w:left="1183"/>
              <w:jc w:val="both"/>
              <w:rPr>
                <w:rFonts w:asciiTheme="majorHAnsi" w:hAnsiTheme="majorHAnsi" w:cstheme="majorHAnsi"/>
                <w:bCs/>
                <w:iCs/>
                <w:sz w:val="28"/>
                <w:szCs w:val="28"/>
              </w:rPr>
            </w:pPr>
            <w:r w:rsidRPr="007E22CF">
              <w:rPr>
                <w:rFonts w:asciiTheme="majorHAnsi" w:hAnsiTheme="majorHAnsi" w:cstheme="majorHAnsi"/>
                <w:b/>
                <w:i/>
                <w:color w:val="FF0000"/>
                <w:sz w:val="28"/>
                <w:szCs w:val="28"/>
              </w:rPr>
              <w:t>Địa điểm:</w:t>
            </w:r>
            <w:r>
              <w:rPr>
                <w:rFonts w:asciiTheme="majorHAnsi" w:hAnsiTheme="majorHAnsi" w:cstheme="majorHAnsi"/>
                <w:bCs/>
                <w:iCs/>
                <w:sz w:val="28"/>
                <w:szCs w:val="28"/>
              </w:rPr>
              <w:t xml:space="preserve"> Phòng họp cấp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64685535"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THỨ NĂM</w:t>
            </w:r>
            <w:r w:rsidR="00956D86">
              <w:rPr>
                <w:rFonts w:asciiTheme="majorHAnsi" w:hAnsiTheme="majorHAnsi" w:cstheme="majorHAnsi"/>
                <w:b/>
                <w:color w:val="FF0000"/>
                <w:sz w:val="28"/>
                <w:szCs w:val="28"/>
                <w:lang w:val="ca-ES"/>
              </w:rPr>
              <w:t xml:space="preserve"> – Ngày </w:t>
            </w:r>
            <w:r w:rsidR="006703EF">
              <w:rPr>
                <w:rFonts w:asciiTheme="majorHAnsi" w:hAnsiTheme="majorHAnsi" w:cstheme="majorHAnsi"/>
                <w:b/>
                <w:color w:val="FF0000"/>
                <w:sz w:val="28"/>
                <w:szCs w:val="28"/>
                <w:lang w:val="ca-ES"/>
              </w:rPr>
              <w:t>2</w:t>
            </w:r>
            <w:r w:rsidR="00117BCB">
              <w:rPr>
                <w:rFonts w:asciiTheme="majorHAnsi" w:hAnsiTheme="majorHAnsi" w:cstheme="majorHAnsi"/>
                <w:b/>
                <w:color w:val="FF0000"/>
                <w:sz w:val="28"/>
                <w:szCs w:val="28"/>
                <w:lang w:val="ca-ES"/>
              </w:rPr>
              <w:t>7</w:t>
            </w:r>
            <w:r w:rsidR="00D877CA">
              <w:rPr>
                <w:rFonts w:asciiTheme="majorHAnsi" w:hAnsiTheme="majorHAnsi" w:cstheme="majorHAnsi"/>
                <w:b/>
                <w:color w:val="FF0000"/>
                <w:sz w:val="28"/>
                <w:szCs w:val="28"/>
                <w:lang w:val="ca-ES"/>
              </w:rPr>
              <w:t>/10</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1BCC473" w:rsidR="00FE0552" w:rsidRPr="00486C5B"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2161CE1B" w14:textId="140ED532" w:rsidR="00774C62" w:rsidRDefault="00774C62" w:rsidP="00774C62">
            <w:pPr>
              <w:shd w:val="clear" w:color="auto" w:fill="FFFFFF"/>
              <w:spacing w:before="60" w:after="6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dự họp </w:t>
            </w:r>
            <w:r w:rsidR="00803625">
              <w:rPr>
                <w:rFonts w:asciiTheme="majorHAnsi" w:hAnsiTheme="majorHAnsi" w:cstheme="majorHAnsi"/>
                <w:bCs/>
                <w:iCs/>
                <w:sz w:val="28"/>
                <w:szCs w:val="28"/>
              </w:rPr>
              <w:t>thông qua kết quả giám sát của Ban Dân tộc HĐND tỉnh</w:t>
            </w:r>
            <w:r w:rsidR="00DC035A">
              <w:rPr>
                <w:rFonts w:asciiTheme="majorHAnsi" w:hAnsiTheme="majorHAnsi" w:cstheme="majorHAnsi"/>
                <w:bCs/>
                <w:iCs/>
                <w:sz w:val="28"/>
                <w:szCs w:val="28"/>
              </w:rPr>
              <w:t>.</w:t>
            </w:r>
          </w:p>
          <w:p w14:paraId="6989E8D7" w14:textId="7E6BF0FC" w:rsidR="007B1A49" w:rsidRPr="00774C62" w:rsidRDefault="00774C62" w:rsidP="00774C62">
            <w:pPr>
              <w:spacing w:line="276" w:lineRule="auto"/>
              <w:ind w:firstLine="1183"/>
              <w:rPr>
                <w:bCs/>
                <w:iCs/>
                <w:sz w:val="28"/>
                <w:szCs w:val="28"/>
              </w:rPr>
            </w:pPr>
            <w:r w:rsidRPr="00590455">
              <w:rPr>
                <w:b/>
                <w:i/>
                <w:color w:val="FF0000"/>
                <w:sz w:val="28"/>
                <w:szCs w:val="28"/>
              </w:rPr>
              <w:t>Địa điểm:</w:t>
            </w:r>
            <w:r>
              <w:rPr>
                <w:b/>
                <w:i/>
                <w:color w:val="FF0000"/>
                <w:sz w:val="28"/>
                <w:szCs w:val="28"/>
              </w:rPr>
              <w:t xml:space="preserve"> </w:t>
            </w:r>
            <w:r w:rsidRPr="00E83544">
              <w:rPr>
                <w:bCs/>
                <w:iCs/>
                <w:sz w:val="28"/>
                <w:szCs w:val="28"/>
              </w:rPr>
              <w:t xml:space="preserve">Phòng họp </w:t>
            </w:r>
            <w:r w:rsidR="00803625">
              <w:rPr>
                <w:bCs/>
                <w:iCs/>
                <w:sz w:val="28"/>
                <w:szCs w:val="28"/>
              </w:rPr>
              <w:t>B, trụ sở Đoàn ĐBQH và HĐND tỉnh</w:t>
            </w:r>
            <w:r w:rsidRPr="00E83544">
              <w:rPr>
                <w:bCs/>
                <w:iCs/>
                <w:sz w:val="28"/>
                <w:szCs w:val="28"/>
              </w:rPr>
              <w:t>.</w:t>
            </w:r>
          </w:p>
        </w:tc>
      </w:tr>
      <w:tr w:rsidR="00774C62" w:rsidRPr="00486C5B" w14:paraId="792BCDAB"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0B69EA6B" w14:textId="3103C278" w:rsidR="00774C62" w:rsidRDefault="00774C62"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3DDC15D0" w14:textId="1E9372D3" w:rsidR="00774C62" w:rsidRDefault="00774C62" w:rsidP="00774C62">
            <w:pPr>
              <w:shd w:val="clear" w:color="auto" w:fill="FFFFFF"/>
              <w:spacing w:before="60" w:after="60" w:line="276" w:lineRule="auto"/>
              <w:ind w:left="1185" w:hanging="1185"/>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14</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dự họp chi bộ Văn phòng Huyện ủy định kỳ tháng 10/2022.</w:t>
            </w:r>
          </w:p>
          <w:p w14:paraId="3F3DA44E" w14:textId="77777777" w:rsidR="00774C62" w:rsidRDefault="00774C62" w:rsidP="00774C62">
            <w:pPr>
              <w:shd w:val="clear" w:color="auto" w:fill="FFFFFF"/>
              <w:spacing w:before="60" w:after="60" w:line="276" w:lineRule="auto"/>
              <w:ind w:left="1185" w:hanging="2"/>
              <w:jc w:val="both"/>
              <w:rPr>
                <w:rFonts w:asciiTheme="majorHAnsi" w:hAnsiTheme="majorHAnsi" w:cstheme="majorHAnsi"/>
                <w:bCs/>
                <w:iCs/>
                <w:sz w:val="28"/>
                <w:szCs w:val="28"/>
              </w:rPr>
            </w:pPr>
            <w:r>
              <w:rPr>
                <w:b/>
                <w:i/>
                <w:color w:val="FF0000"/>
                <w:sz w:val="28"/>
                <w:szCs w:val="28"/>
              </w:rPr>
              <w:t xml:space="preserve">Thành phần: </w:t>
            </w:r>
            <w:r>
              <w:rPr>
                <w:bCs/>
                <w:iCs/>
                <w:sz w:val="28"/>
                <w:szCs w:val="28"/>
              </w:rPr>
              <w:t>Đảng viên chi bộ Văn phòng Huyện ủy.</w:t>
            </w:r>
          </w:p>
          <w:p w14:paraId="50AED1DF" w14:textId="77777777" w:rsidR="00774C62" w:rsidRDefault="00774C62" w:rsidP="00774C62">
            <w:pPr>
              <w:tabs>
                <w:tab w:val="left" w:pos="720"/>
                <w:tab w:val="left" w:pos="1440"/>
                <w:tab w:val="left" w:pos="2160"/>
                <w:tab w:val="left" w:pos="2880"/>
                <w:tab w:val="left" w:pos="3356"/>
              </w:tabs>
              <w:spacing w:before="120" w:after="120" w:line="360" w:lineRule="exact"/>
              <w:ind w:left="1418" w:hanging="233"/>
              <w:contextualSpacing/>
              <w:jc w:val="both"/>
              <w:rPr>
                <w:bCs/>
                <w:iCs/>
                <w:sz w:val="28"/>
                <w:szCs w:val="28"/>
              </w:rPr>
            </w:pPr>
            <w:r w:rsidRPr="00590455">
              <w:rPr>
                <w:b/>
                <w:i/>
                <w:color w:val="FF0000"/>
                <w:sz w:val="28"/>
                <w:szCs w:val="28"/>
              </w:rPr>
              <w:t>Địa điểm:</w:t>
            </w:r>
            <w:r>
              <w:rPr>
                <w:b/>
                <w:i/>
                <w:color w:val="FF0000"/>
                <w:sz w:val="28"/>
                <w:szCs w:val="28"/>
              </w:rPr>
              <w:t xml:space="preserve"> </w:t>
            </w:r>
            <w:r w:rsidRPr="00E83544">
              <w:rPr>
                <w:bCs/>
                <w:iCs/>
                <w:sz w:val="28"/>
                <w:szCs w:val="28"/>
              </w:rPr>
              <w:t>Phòng họp cấp ủy.</w:t>
            </w:r>
          </w:p>
          <w:p w14:paraId="2460869E" w14:textId="7CDEF3A2" w:rsidR="00774C62" w:rsidRDefault="00774C62" w:rsidP="00774C62">
            <w:pPr>
              <w:tabs>
                <w:tab w:val="left" w:pos="720"/>
                <w:tab w:val="left" w:pos="1440"/>
                <w:tab w:val="left" w:pos="2160"/>
                <w:tab w:val="left" w:pos="2880"/>
                <w:tab w:val="left" w:pos="3356"/>
              </w:tabs>
              <w:spacing w:before="120" w:after="120" w:line="360" w:lineRule="exact"/>
              <w:ind w:left="1183" w:hanging="1183"/>
              <w:contextualSpacing/>
              <w:jc w:val="both"/>
              <w:rPr>
                <w:sz w:val="28"/>
                <w:szCs w:val="28"/>
                <w:shd w:val="clear" w:color="auto" w:fill="FFFFFF"/>
              </w:rPr>
            </w:pPr>
            <w:r w:rsidRPr="00774C62">
              <w:rPr>
                <w:b/>
                <w:i/>
                <w:color w:val="FF0000"/>
                <w:sz w:val="28"/>
                <w:szCs w:val="28"/>
              </w:rPr>
              <w:t>-</w:t>
            </w:r>
            <w:r w:rsidRPr="00774C62">
              <w:rPr>
                <w:rFonts w:asciiTheme="majorHAnsi" w:hAnsiTheme="majorHAnsi" w:cstheme="majorHAnsi"/>
                <w:b/>
                <w:i/>
                <w:color w:val="FF0000"/>
                <w:sz w:val="28"/>
                <w:szCs w:val="28"/>
                <w:shd w:val="clear" w:color="auto" w:fill="FFFFFF"/>
              </w:rPr>
              <w:t xml:space="preserve"> </w:t>
            </w:r>
            <w:r w:rsidRPr="00774C62">
              <w:rPr>
                <w:rFonts w:asciiTheme="majorHAnsi" w:hAnsiTheme="majorHAnsi" w:cstheme="majorHAnsi"/>
                <w:b/>
                <w:i/>
                <w:color w:val="FF0000"/>
                <w:sz w:val="28"/>
                <w:szCs w:val="28"/>
                <w:u w:val="single"/>
                <w:shd w:val="clear" w:color="auto" w:fill="FFFFFF"/>
              </w:rPr>
              <w:t>16h00</w:t>
            </w:r>
            <w:r w:rsidRPr="00774C62">
              <w:rPr>
                <w:rFonts w:asciiTheme="majorHAnsi" w:hAnsiTheme="majorHAnsi" w:cstheme="majorHAnsi"/>
                <w:b/>
                <w:i/>
                <w:color w:val="FF0000"/>
                <w:sz w:val="28"/>
                <w:szCs w:val="28"/>
                <w:shd w:val="clear" w:color="auto" w:fill="FFFFFF"/>
              </w:rPr>
              <w:t>’:</w:t>
            </w:r>
            <w:r>
              <w:rPr>
                <w:rFonts w:asciiTheme="majorHAnsi" w:hAnsiTheme="majorHAnsi" w:cstheme="majorHAnsi"/>
                <w:b/>
                <w:i/>
                <w:color w:val="FF0000"/>
                <w:sz w:val="28"/>
                <w:szCs w:val="28"/>
                <w:shd w:val="clear" w:color="auto" w:fill="FFFFFF"/>
              </w:rPr>
              <w:t xml:space="preserve"> </w:t>
            </w:r>
            <w:r w:rsidRPr="00774C62">
              <w:rPr>
                <w:rFonts w:asciiTheme="majorHAnsi" w:hAnsiTheme="majorHAnsi" w:cstheme="majorHAnsi"/>
                <w:b/>
                <w:iCs/>
                <w:sz w:val="28"/>
                <w:szCs w:val="28"/>
                <w:shd w:val="clear" w:color="auto" w:fill="FFFFFF"/>
              </w:rPr>
              <w:t>Thường trực, Ban Thường vụ Huyện ủy</w:t>
            </w:r>
            <w:r w:rsidRPr="00774C62">
              <w:rPr>
                <w:rFonts w:asciiTheme="majorHAnsi" w:hAnsiTheme="majorHAnsi" w:cstheme="majorHAnsi"/>
                <w:b/>
                <w:i/>
                <w:sz w:val="28"/>
                <w:szCs w:val="28"/>
                <w:shd w:val="clear" w:color="auto" w:fill="FFFFFF"/>
              </w:rPr>
              <w:t xml:space="preserve"> </w:t>
            </w:r>
            <w:r w:rsidRPr="00774C62">
              <w:rPr>
                <w:sz w:val="28"/>
                <w:szCs w:val="28"/>
                <w:shd w:val="clear" w:color="auto" w:fill="FFFFFF"/>
              </w:rPr>
              <w:t xml:space="preserve">gặp mặt </w:t>
            </w:r>
            <w:r>
              <w:rPr>
                <w:sz w:val="28"/>
                <w:szCs w:val="28"/>
                <w:shd w:val="clear" w:color="auto" w:fill="FFFFFF"/>
              </w:rPr>
              <w:t xml:space="preserve">Thường trực Huyện ủy, lãnh đạo UBND </w:t>
            </w:r>
            <w:r w:rsidRPr="00774C62">
              <w:rPr>
                <w:sz w:val="28"/>
                <w:szCs w:val="28"/>
                <w:shd w:val="clear" w:color="auto" w:fill="FFFFFF"/>
              </w:rPr>
              <w:t>các huyện, thị xã được tách ra từ huyện Phước Long (cũ)</w:t>
            </w:r>
            <w:r>
              <w:rPr>
                <w:sz w:val="28"/>
                <w:szCs w:val="28"/>
                <w:shd w:val="clear" w:color="auto" w:fill="FFFFFF"/>
              </w:rPr>
              <w:t>.</w:t>
            </w:r>
          </w:p>
          <w:p w14:paraId="3D06E9B8" w14:textId="0E2AA7DF" w:rsidR="00774C62" w:rsidRDefault="00774C62" w:rsidP="00774C62">
            <w:pPr>
              <w:shd w:val="clear" w:color="auto" w:fill="FFFFFF"/>
              <w:spacing w:before="60" w:after="60" w:line="276" w:lineRule="auto"/>
              <w:ind w:left="1185" w:hanging="2"/>
              <w:jc w:val="both"/>
              <w:rPr>
                <w:rFonts w:asciiTheme="majorHAnsi" w:hAnsiTheme="majorHAnsi" w:cstheme="majorHAnsi"/>
                <w:bCs/>
                <w:iCs/>
                <w:sz w:val="28"/>
                <w:szCs w:val="28"/>
              </w:rPr>
            </w:pPr>
            <w:r>
              <w:rPr>
                <w:b/>
                <w:i/>
                <w:color w:val="FF0000"/>
                <w:sz w:val="28"/>
                <w:szCs w:val="28"/>
              </w:rPr>
              <w:t xml:space="preserve">Thành phần: </w:t>
            </w:r>
            <w:r>
              <w:rPr>
                <w:bCs/>
                <w:iCs/>
                <w:sz w:val="28"/>
                <w:szCs w:val="28"/>
              </w:rPr>
              <w:t>Các đồng chí Phó Chủ tịch UBND huyện, Chánh Văn phòng</w:t>
            </w:r>
            <w:r w:rsidR="003478E0">
              <w:rPr>
                <w:bCs/>
                <w:iCs/>
                <w:sz w:val="28"/>
                <w:szCs w:val="28"/>
              </w:rPr>
              <w:t xml:space="preserve">, Phó Chánh Văn phòng </w:t>
            </w:r>
            <w:r w:rsidR="003478E0" w:rsidRPr="003478E0">
              <w:rPr>
                <w:bCs/>
                <w:i/>
                <w:sz w:val="28"/>
                <w:szCs w:val="28"/>
              </w:rPr>
              <w:t>(Hành chính, quản trị)</w:t>
            </w:r>
            <w:r w:rsidRPr="003478E0">
              <w:rPr>
                <w:bCs/>
                <w:i/>
                <w:sz w:val="28"/>
                <w:szCs w:val="28"/>
              </w:rPr>
              <w:t xml:space="preserve"> </w:t>
            </w:r>
            <w:r>
              <w:rPr>
                <w:bCs/>
                <w:iCs/>
                <w:sz w:val="28"/>
                <w:szCs w:val="28"/>
              </w:rPr>
              <w:t>Huyện ủy; Chánh Văn phòng HĐND&amp;UBND huyện.</w:t>
            </w:r>
          </w:p>
          <w:p w14:paraId="7952D113" w14:textId="24726C2C" w:rsidR="00774C62" w:rsidRPr="00774C62" w:rsidRDefault="00774C62" w:rsidP="00774C62">
            <w:pPr>
              <w:tabs>
                <w:tab w:val="left" w:pos="720"/>
                <w:tab w:val="left" w:pos="1440"/>
                <w:tab w:val="left" w:pos="2160"/>
                <w:tab w:val="left" w:pos="2880"/>
                <w:tab w:val="left" w:pos="3356"/>
              </w:tabs>
              <w:spacing w:before="120" w:after="120" w:line="360" w:lineRule="exact"/>
              <w:ind w:left="1418" w:hanging="233"/>
              <w:contextualSpacing/>
              <w:jc w:val="both"/>
              <w:rPr>
                <w:bCs/>
                <w:iCs/>
                <w:sz w:val="28"/>
                <w:szCs w:val="28"/>
              </w:rPr>
            </w:pPr>
            <w:r w:rsidRPr="00590455">
              <w:rPr>
                <w:b/>
                <w:i/>
                <w:color w:val="FF0000"/>
                <w:sz w:val="28"/>
                <w:szCs w:val="28"/>
              </w:rPr>
              <w:t>Địa điểm:</w:t>
            </w:r>
            <w:r>
              <w:rPr>
                <w:b/>
                <w:i/>
                <w:color w:val="FF0000"/>
                <w:sz w:val="28"/>
                <w:szCs w:val="28"/>
              </w:rPr>
              <w:t xml:space="preserve"> </w:t>
            </w:r>
            <w:r>
              <w:rPr>
                <w:bCs/>
                <w:iCs/>
                <w:sz w:val="28"/>
                <w:szCs w:val="28"/>
              </w:rPr>
              <w:t xml:space="preserve">Khu bảo tồn văn hóa dân tộc </w:t>
            </w:r>
            <w:r w:rsidR="00DD075E">
              <w:rPr>
                <w:bCs/>
                <w:iCs/>
                <w:sz w:val="28"/>
                <w:szCs w:val="28"/>
              </w:rPr>
              <w:t>S</w:t>
            </w:r>
            <w:r>
              <w:rPr>
                <w:bCs/>
                <w:iCs/>
                <w:sz w:val="28"/>
                <w:szCs w:val="28"/>
              </w:rPr>
              <w:t>’tiêng, sok Bom Bo.</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522946D6" w:rsidR="00956D86" w:rsidRPr="00956D86" w:rsidRDefault="00956D86" w:rsidP="00956D86">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6703EF">
              <w:rPr>
                <w:rFonts w:asciiTheme="majorHAnsi" w:hAnsiTheme="majorHAnsi" w:cstheme="majorHAnsi"/>
                <w:b/>
                <w:color w:val="FF0000"/>
                <w:sz w:val="28"/>
                <w:szCs w:val="28"/>
                <w:lang w:val="ca-ES"/>
              </w:rPr>
              <w:t>2</w:t>
            </w:r>
            <w:r w:rsidR="00117BCB">
              <w:rPr>
                <w:rFonts w:asciiTheme="majorHAnsi" w:hAnsiTheme="majorHAnsi" w:cstheme="majorHAnsi"/>
                <w:b/>
                <w:color w:val="FF0000"/>
                <w:sz w:val="28"/>
                <w:szCs w:val="28"/>
                <w:lang w:val="ca-ES"/>
              </w:rPr>
              <w:t>8</w:t>
            </w:r>
            <w:r w:rsidRPr="000B29B4">
              <w:rPr>
                <w:rFonts w:asciiTheme="majorHAnsi" w:hAnsiTheme="majorHAnsi" w:cstheme="majorHAnsi"/>
                <w:b/>
                <w:color w:val="FF0000"/>
                <w:sz w:val="28"/>
                <w:szCs w:val="28"/>
                <w:lang w:val="ca-ES"/>
              </w:rPr>
              <w:t>/</w:t>
            </w:r>
            <w:r w:rsidR="00273F5E" w:rsidRPr="000B29B4">
              <w:rPr>
                <w:rFonts w:asciiTheme="majorHAnsi" w:hAnsiTheme="majorHAnsi" w:cstheme="majorHAnsi"/>
                <w:b/>
                <w:color w:val="FF0000"/>
                <w:sz w:val="28"/>
                <w:szCs w:val="28"/>
                <w:lang w:val="ca-ES"/>
              </w:rPr>
              <w:t>10</w:t>
            </w:r>
          </w:p>
        </w:tc>
      </w:tr>
      <w:tr w:rsidR="00C81665" w:rsidRPr="00060223" w14:paraId="7D2254FA"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773F7152" w:rsidR="00C81665" w:rsidRDefault="00A9769B"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D16819B" w14:textId="3BCD3BED" w:rsidR="00DC035A" w:rsidRDefault="00DC035A" w:rsidP="00774C62">
            <w:pPr>
              <w:tabs>
                <w:tab w:val="left" w:pos="2790"/>
              </w:tabs>
              <w:spacing w:after="40" w:line="276" w:lineRule="auto"/>
              <w:ind w:left="1185" w:hanging="1184"/>
              <w:jc w:val="both"/>
              <w:rPr>
                <w:rFonts w:asciiTheme="majorHAnsi" w:hAnsiTheme="majorHAnsi" w:cstheme="majorHAnsi"/>
                <w:bCs/>
                <w:iCs/>
                <w:sz w:val="28"/>
                <w:szCs w:val="28"/>
              </w:rPr>
            </w:pPr>
            <w:r>
              <w:rPr>
                <w:b/>
                <w:i/>
                <w:color w:val="FF0000"/>
                <w:sz w:val="28"/>
                <w:szCs w:val="28"/>
              </w:rPr>
              <w:t xml:space="preserve">- </w:t>
            </w:r>
            <w:r>
              <w:rPr>
                <w:b/>
                <w:i/>
                <w:color w:val="FF0000"/>
                <w:sz w:val="28"/>
                <w:szCs w:val="28"/>
                <w:u w:val="single"/>
              </w:rPr>
              <w:t>8</w:t>
            </w:r>
            <w:r w:rsidRPr="008C1A22">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w:t>
            </w:r>
            <w:r w:rsidR="00256981">
              <w:rPr>
                <w:rFonts w:asciiTheme="majorHAnsi" w:hAnsiTheme="majorHAnsi" w:cstheme="majorHAnsi"/>
                <w:bCs/>
                <w:iCs/>
                <w:sz w:val="28"/>
                <w:szCs w:val="28"/>
                <w:lang w:val="vi-VN"/>
              </w:rPr>
              <w:t xml:space="preserve">, </w:t>
            </w:r>
            <w:r w:rsidR="00256981" w:rsidRPr="00256981">
              <w:rPr>
                <w:rFonts w:asciiTheme="majorHAnsi" w:hAnsiTheme="majorHAnsi" w:cstheme="majorHAnsi"/>
                <w:b/>
                <w:bCs/>
                <w:iCs/>
                <w:sz w:val="28"/>
                <w:szCs w:val="28"/>
                <w:lang w:val="vi-VN"/>
              </w:rPr>
              <w:t xml:space="preserve">đồng chí Trần Thanh Hòa </w:t>
            </w:r>
            <w:r w:rsidR="00256981">
              <w:rPr>
                <w:rFonts w:asciiTheme="majorHAnsi" w:hAnsiTheme="majorHAnsi" w:cstheme="majorHAnsi"/>
                <w:bCs/>
                <w:iCs/>
                <w:sz w:val="28"/>
                <w:szCs w:val="28"/>
                <w:lang w:val="vi-VN"/>
              </w:rPr>
              <w:t>(PBT Huyện ủy, Chủ tịch UBND huyện)</w:t>
            </w:r>
            <w:r>
              <w:rPr>
                <w:rFonts w:asciiTheme="majorHAnsi" w:hAnsiTheme="majorHAnsi" w:cstheme="majorHAnsi"/>
                <w:bCs/>
                <w:iCs/>
                <w:sz w:val="28"/>
                <w:szCs w:val="28"/>
              </w:rPr>
              <w:t xml:space="preserve"> dự Hội nghị tổng kết 10 năm thực hiện Chỉ thị số 18-CT/TW ngày 21/9/2012 của Ban Bí thư Trung ương Đảng (khóa XI) về bảo đảm trật tự, an toàn giao thông.</w:t>
            </w:r>
          </w:p>
          <w:p w14:paraId="45D45386" w14:textId="060ED641" w:rsidR="00256981" w:rsidRPr="00256981" w:rsidRDefault="00256981" w:rsidP="00256981">
            <w:pPr>
              <w:shd w:val="clear" w:color="auto" w:fill="FFFFFF"/>
              <w:spacing w:before="60" w:after="60" w:line="276" w:lineRule="auto"/>
              <w:ind w:left="1185" w:hanging="2"/>
              <w:jc w:val="both"/>
              <w:rPr>
                <w:rFonts w:asciiTheme="majorHAnsi" w:hAnsiTheme="majorHAnsi" w:cstheme="majorHAnsi"/>
                <w:bCs/>
                <w:iCs/>
                <w:sz w:val="28"/>
                <w:szCs w:val="28"/>
              </w:rPr>
            </w:pPr>
            <w:r>
              <w:rPr>
                <w:b/>
                <w:i/>
                <w:color w:val="FF0000"/>
                <w:sz w:val="28"/>
                <w:szCs w:val="28"/>
              </w:rPr>
              <w:lastRenderedPageBreak/>
              <w:t>Thành phần</w:t>
            </w:r>
            <w:r>
              <w:rPr>
                <w:b/>
                <w:i/>
                <w:color w:val="FF0000"/>
                <w:sz w:val="28"/>
                <w:szCs w:val="28"/>
                <w:lang w:val="vi-VN"/>
              </w:rPr>
              <w:t xml:space="preserve"> cùng dự</w:t>
            </w:r>
            <w:r>
              <w:rPr>
                <w:b/>
                <w:i/>
                <w:color w:val="FF0000"/>
                <w:sz w:val="28"/>
                <w:szCs w:val="28"/>
              </w:rPr>
              <w:t xml:space="preserve">: </w:t>
            </w:r>
            <w:r w:rsidRPr="00256981">
              <w:rPr>
                <w:sz w:val="28"/>
                <w:szCs w:val="28"/>
              </w:rPr>
              <w:t>Đ</w:t>
            </w:r>
            <w:r w:rsidRPr="00256981">
              <w:rPr>
                <w:sz w:val="28"/>
                <w:szCs w:val="28"/>
                <w:lang w:val="vi-VN"/>
              </w:rPr>
              <w:t xml:space="preserve">/c Trưởng Công an huyện, đồng chí Phó Trưởng Công an huyện </w:t>
            </w:r>
            <w:r w:rsidRPr="00256981">
              <w:rPr>
                <w:i/>
                <w:sz w:val="28"/>
                <w:szCs w:val="28"/>
                <w:lang w:val="vi-VN"/>
              </w:rPr>
              <w:t>(phụ trách công tác đảm bảo TTATGT),</w:t>
            </w:r>
            <w:r w:rsidRPr="00256981">
              <w:rPr>
                <w:sz w:val="28"/>
                <w:szCs w:val="28"/>
                <w:lang w:val="vi-VN"/>
              </w:rPr>
              <w:t xml:space="preserve"> đồng chí Đội trưởng đội CSGT Công an huyện.</w:t>
            </w:r>
            <w:r w:rsidRPr="00256981">
              <w:rPr>
                <w:bCs/>
                <w:iCs/>
                <w:sz w:val="28"/>
                <w:szCs w:val="28"/>
              </w:rPr>
              <w:t xml:space="preserve"> </w:t>
            </w:r>
          </w:p>
          <w:p w14:paraId="7D8547D9" w14:textId="24C21CB7" w:rsidR="00726B1E" w:rsidRPr="00DC035A" w:rsidRDefault="00DC035A" w:rsidP="00DC035A">
            <w:pPr>
              <w:tabs>
                <w:tab w:val="left" w:pos="2790"/>
              </w:tabs>
              <w:spacing w:after="40" w:line="276" w:lineRule="auto"/>
              <w:ind w:left="1185" w:hanging="2"/>
              <w:jc w:val="both"/>
              <w:rPr>
                <w:bCs/>
                <w:iCs/>
                <w:color w:val="FF0000"/>
                <w:sz w:val="28"/>
                <w:szCs w:val="28"/>
              </w:rPr>
            </w:pPr>
            <w:r>
              <w:rPr>
                <w:b/>
                <w:i/>
                <w:color w:val="FF0000"/>
                <w:sz w:val="28"/>
                <w:szCs w:val="28"/>
              </w:rPr>
              <w:t xml:space="preserve">Địa điểm: </w:t>
            </w:r>
            <w:r w:rsidRPr="00DC035A">
              <w:rPr>
                <w:bCs/>
                <w:iCs/>
                <w:sz w:val="28"/>
                <w:szCs w:val="28"/>
              </w:rPr>
              <w:t>Hội trường Lầu 8 – Trường Chính trị tỉnh Bình Phước.</w:t>
            </w:r>
          </w:p>
        </w:tc>
      </w:tr>
      <w:tr w:rsidR="00A9769B" w:rsidRPr="00060223" w14:paraId="50B9D7F1" w14:textId="77777777" w:rsidTr="005F2D86">
        <w:trPr>
          <w:trHeight w:val="528"/>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68DB8F95" w14:textId="422FD43F" w:rsidR="00A9769B" w:rsidRDefault="00A9769B" w:rsidP="00FE0552">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A2035B9" w14:textId="3F2278D8" w:rsidR="00275FF2" w:rsidRPr="00F908E5" w:rsidRDefault="00277EEC" w:rsidP="00F908E5">
            <w:pPr>
              <w:tabs>
                <w:tab w:val="left" w:pos="2790"/>
              </w:tabs>
              <w:spacing w:before="60" w:line="276" w:lineRule="auto"/>
              <w:ind w:left="1185" w:hanging="1185"/>
              <w:jc w:val="both"/>
              <w:rPr>
                <w:color w:val="000000"/>
                <w:sz w:val="28"/>
                <w:szCs w:val="28"/>
              </w:rPr>
            </w:pPr>
            <w:r>
              <w:rPr>
                <w:b/>
                <w:i/>
                <w:color w:val="FF0000"/>
                <w:sz w:val="28"/>
                <w:szCs w:val="28"/>
              </w:rPr>
              <w:t xml:space="preserve">- </w:t>
            </w:r>
            <w:r w:rsidRPr="00B54D81">
              <w:rPr>
                <w:b/>
                <w:i/>
                <w:color w:val="FF0000"/>
                <w:sz w:val="28"/>
                <w:szCs w:val="28"/>
                <w:u w:val="single"/>
              </w:rPr>
              <w:t>1</w:t>
            </w:r>
            <w:r>
              <w:rPr>
                <w:b/>
                <w:i/>
                <w:color w:val="FF0000"/>
                <w:sz w:val="28"/>
                <w:szCs w:val="28"/>
                <w:u w:val="single"/>
              </w:rPr>
              <w:t>3</w:t>
            </w:r>
            <w:r w:rsidRPr="00B54D81">
              <w:rPr>
                <w:b/>
                <w:i/>
                <w:color w:val="FF0000"/>
                <w:sz w:val="28"/>
                <w:szCs w:val="28"/>
                <w:u w:val="single"/>
              </w:rPr>
              <w:t>h</w:t>
            </w:r>
            <w:r>
              <w:rPr>
                <w:b/>
                <w:i/>
                <w:color w:val="FF0000"/>
                <w:sz w:val="28"/>
                <w:szCs w:val="28"/>
                <w:u w:val="single"/>
              </w:rPr>
              <w:t>3</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99633A" w:rsidRPr="00325EE7">
              <w:rPr>
                <w:b/>
                <w:color w:val="000000"/>
                <w:sz w:val="28"/>
                <w:szCs w:val="28"/>
              </w:rPr>
              <w:t>Đồng chí Vũ Lương</w:t>
            </w:r>
            <w:r w:rsidR="0099633A" w:rsidRPr="00325EE7">
              <w:rPr>
                <w:color w:val="000000"/>
                <w:sz w:val="28"/>
                <w:szCs w:val="28"/>
              </w:rPr>
              <w:t xml:space="preserve"> (TUV, Bí thư Huyện ủy</w:t>
            </w:r>
            <w:r w:rsidR="0099633A" w:rsidRPr="00D65FDB">
              <w:rPr>
                <w:color w:val="000000"/>
                <w:sz w:val="28"/>
                <w:szCs w:val="28"/>
              </w:rPr>
              <w:t>), làm việc tại trụ sở.</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2540E02E" w:rsidR="00E65A27" w:rsidRDefault="00E65A27" w:rsidP="0039307B">
            <w:pPr>
              <w:shd w:val="clear" w:color="auto" w:fill="FFFFFF"/>
              <w:tabs>
                <w:tab w:val="left" w:pos="456"/>
                <w:tab w:val="left" w:pos="570"/>
                <w:tab w:val="center" w:pos="2205"/>
                <w:tab w:val="right" w:pos="4411"/>
              </w:tabs>
              <w:jc w:val="center"/>
              <w:rPr>
                <w:bCs/>
                <w:i/>
              </w:rPr>
            </w:pPr>
          </w:p>
          <w:p w14:paraId="2CD05D11" w14:textId="7C61F928" w:rsidR="007A43C2" w:rsidRPr="002775B7" w:rsidRDefault="002775B7" w:rsidP="002775B7">
            <w:pPr>
              <w:shd w:val="clear" w:color="auto" w:fill="FFFFFF"/>
              <w:tabs>
                <w:tab w:val="left" w:pos="456"/>
                <w:tab w:val="left" w:pos="570"/>
                <w:tab w:val="center" w:pos="2205"/>
                <w:tab w:val="right" w:pos="4411"/>
              </w:tabs>
              <w:jc w:val="center"/>
              <w:rPr>
                <w:bCs/>
                <w:i/>
                <w:lang w:val="vi-VN"/>
              </w:rPr>
            </w:pPr>
            <w:r>
              <w:rPr>
                <w:bCs/>
                <w:i/>
                <w:lang w:val="vi-VN"/>
              </w:rPr>
              <w:t>(Đã ký)</w:t>
            </w: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93E07" w14:textId="77777777" w:rsidR="00511007" w:rsidRDefault="00511007">
      <w:r>
        <w:separator/>
      </w:r>
    </w:p>
  </w:endnote>
  <w:endnote w:type="continuationSeparator" w:id="0">
    <w:p w14:paraId="2687643E" w14:textId="77777777" w:rsidR="00511007" w:rsidRDefault="005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29C0BE6F" w:rsidR="00C22C67" w:rsidRDefault="00C22C67">
    <w:pPr>
      <w:pStyle w:val="Footer"/>
      <w:jc w:val="right"/>
    </w:pPr>
    <w:r>
      <w:fldChar w:fldCharType="begin"/>
    </w:r>
    <w:r>
      <w:instrText xml:space="preserve"> PAGE   \* MERGEFORMAT </w:instrText>
    </w:r>
    <w:r>
      <w:fldChar w:fldCharType="separate"/>
    </w:r>
    <w:r w:rsidR="003841D4" w:rsidRPr="003841D4">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65077" w14:textId="77777777" w:rsidR="00511007" w:rsidRDefault="00511007">
      <w:r>
        <w:separator/>
      </w:r>
    </w:p>
  </w:footnote>
  <w:footnote w:type="continuationSeparator" w:id="0">
    <w:p w14:paraId="6C0915C4" w14:textId="77777777" w:rsidR="00511007" w:rsidRDefault="005110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CB1"/>
    <w:rsid w:val="00150E90"/>
    <w:rsid w:val="001519CD"/>
    <w:rsid w:val="00151FA3"/>
    <w:rsid w:val="00152883"/>
    <w:rsid w:val="00152AA5"/>
    <w:rsid w:val="00152F03"/>
    <w:rsid w:val="00152F3D"/>
    <w:rsid w:val="00153559"/>
    <w:rsid w:val="00153F39"/>
    <w:rsid w:val="0015467A"/>
    <w:rsid w:val="001547A0"/>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53A"/>
    <w:rsid w:val="001C1F2B"/>
    <w:rsid w:val="001C2001"/>
    <w:rsid w:val="001C20EA"/>
    <w:rsid w:val="001C2392"/>
    <w:rsid w:val="001C241F"/>
    <w:rsid w:val="001C242F"/>
    <w:rsid w:val="001C25D0"/>
    <w:rsid w:val="001C2689"/>
    <w:rsid w:val="001C3036"/>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6981"/>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5B7"/>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1D4"/>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57"/>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3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7E7"/>
    <w:rsid w:val="00505F9D"/>
    <w:rsid w:val="00505FAF"/>
    <w:rsid w:val="00506273"/>
    <w:rsid w:val="0050735F"/>
    <w:rsid w:val="0050770F"/>
    <w:rsid w:val="005101FD"/>
    <w:rsid w:val="00510858"/>
    <w:rsid w:val="005109E9"/>
    <w:rsid w:val="00510F4E"/>
    <w:rsid w:val="00511007"/>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6F21"/>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3BCD"/>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17F9F"/>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5C73"/>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2BF"/>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108"/>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4DC"/>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C61"/>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5CF9"/>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003"/>
    <w:rsid w:val="00A766D0"/>
    <w:rsid w:val="00A767E5"/>
    <w:rsid w:val="00A76BE6"/>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F64"/>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7E2"/>
    <w:rsid w:val="00C478BD"/>
    <w:rsid w:val="00C47BFC"/>
    <w:rsid w:val="00C47E01"/>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9A3"/>
    <w:rsid w:val="00CE7BA5"/>
    <w:rsid w:val="00CE7FC8"/>
    <w:rsid w:val="00CF09F4"/>
    <w:rsid w:val="00CF0DF9"/>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4"/>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7BB"/>
    <w:rsid w:val="00D92AFF"/>
    <w:rsid w:val="00D93AE5"/>
    <w:rsid w:val="00D93D3B"/>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3F6"/>
    <w:rsid w:val="00DD074B"/>
    <w:rsid w:val="00DD075E"/>
    <w:rsid w:val="00DD0D8F"/>
    <w:rsid w:val="00DD10C9"/>
    <w:rsid w:val="00DD11E1"/>
    <w:rsid w:val="00DD1BD0"/>
    <w:rsid w:val="00DD1CD2"/>
    <w:rsid w:val="00DD1FA2"/>
    <w:rsid w:val="00DD2233"/>
    <w:rsid w:val="00DD2258"/>
    <w:rsid w:val="00DD23C7"/>
    <w:rsid w:val="00DD2460"/>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4C4A"/>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98"/>
    <w:rsid w:val="00F239B5"/>
    <w:rsid w:val="00F23B8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2"/>
    <w:rsid w:val="00FC2E2C"/>
    <w:rsid w:val="00FC33C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981"/>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ubtleEmphasis">
    <w:name w:val="Subtle Emphasis"/>
    <w:basedOn w:val="DefaultParagraphFont"/>
    <w:uiPriority w:val="19"/>
    <w:qFormat/>
    <w:rsid w:val="00D8099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94BE2-5D5B-4659-8CAB-509348D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6240</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2</cp:revision>
  <cp:lastPrinted>2022-06-26T09:08:00Z</cp:lastPrinted>
  <dcterms:created xsi:type="dcterms:W3CDTF">2022-10-22T23:56:00Z</dcterms:created>
  <dcterms:modified xsi:type="dcterms:W3CDTF">2022-10-22T23:56:00Z</dcterms:modified>
</cp:coreProperties>
</file>