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FA0C" w14:textId="6A639BEC" w:rsidR="008E45AE" w:rsidRPr="0035557E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24" w:type="dxa"/>
          </w:tcPr>
          <w:p w14:paraId="6A7C3CE4" w14:textId="170A9AAD" w:rsidR="00AB142F" w:rsidRPr="00060223" w:rsidRDefault="0049065C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8C4DE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31</w:t>
            </w:r>
            <w:r w:rsidR="00283C2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8C4DE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12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8C4DE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7DE2D860" w14:textId="719A183C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35E5B582" w:rsidR="00AB142F" w:rsidRPr="002662DD" w:rsidRDefault="00AB142F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0EA9CFFA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="00B4188D">
        <w:rPr>
          <w:rFonts w:ascii="Times New Roman" w:hAnsi="Times New Roman"/>
          <w:b w:val="0"/>
          <w:bCs w:val="0"/>
          <w:sz w:val="4"/>
          <w:szCs w:val="28"/>
          <w:lang w:val="en-US"/>
        </w:rPr>
        <w:t>\</w: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2301D9DD" w14:textId="77777777" w:rsidR="00691285" w:rsidRPr="00EF285B" w:rsidRDefault="00691285" w:rsidP="00B4188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after="60" w:line="276" w:lineRule="auto"/>
        <w:jc w:val="center"/>
        <w:rPr>
          <w:b/>
          <w:bCs/>
          <w:sz w:val="2"/>
          <w:szCs w:val="32"/>
        </w:rPr>
      </w:pPr>
    </w:p>
    <w:p w14:paraId="190FAC29" w14:textId="731C3846" w:rsidR="00AB142F" w:rsidRPr="00FE1F30" w:rsidRDefault="00AB142F" w:rsidP="003C7E6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2B2CB6">
        <w:rPr>
          <w:b/>
          <w:bCs/>
          <w:sz w:val="32"/>
          <w:szCs w:val="32"/>
          <w:lang w:val="en-US"/>
        </w:rPr>
        <w:t>01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6190CD29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2B2CB6">
        <w:rPr>
          <w:b/>
          <w:bCs/>
          <w:sz w:val="28"/>
          <w:szCs w:val="28"/>
          <w:lang w:eastAsia="ar-SA"/>
        </w:rPr>
        <w:t>03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2B2CB6">
        <w:rPr>
          <w:b/>
          <w:bCs/>
          <w:sz w:val="28"/>
          <w:szCs w:val="28"/>
          <w:lang w:eastAsia="ar-SA"/>
        </w:rPr>
        <w:t>01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2B2CB6">
        <w:rPr>
          <w:b/>
          <w:bCs/>
          <w:sz w:val="28"/>
          <w:szCs w:val="28"/>
          <w:lang w:eastAsia="ar-SA"/>
        </w:rPr>
        <w:t>07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2B2CB6">
        <w:rPr>
          <w:b/>
          <w:bCs/>
          <w:sz w:val="28"/>
          <w:szCs w:val="28"/>
          <w:lang w:eastAsia="ar-SA"/>
        </w:rPr>
        <w:t>01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B4188D">
      <w:pPr>
        <w:shd w:val="clear" w:color="auto" w:fill="FFFFFF"/>
        <w:spacing w:after="60"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EF285B" w:rsidRDefault="00EF285B" w:rsidP="00B4188D">
      <w:pPr>
        <w:shd w:val="clear" w:color="auto" w:fill="FFFFFF"/>
        <w:spacing w:after="60" w:line="276" w:lineRule="auto"/>
        <w:jc w:val="center"/>
        <w:rPr>
          <w:b/>
          <w:bCs/>
          <w:sz w:val="2"/>
          <w:szCs w:val="28"/>
          <w:lang w:eastAsia="ar-SA"/>
        </w:rPr>
      </w:pPr>
    </w:p>
    <w:p w14:paraId="5682CE81" w14:textId="77777777" w:rsidR="00AB142F" w:rsidRPr="00442BEA" w:rsidRDefault="00AB142F" w:rsidP="00B4188D">
      <w:pPr>
        <w:shd w:val="clear" w:color="auto" w:fill="FFFFFF"/>
        <w:tabs>
          <w:tab w:val="left" w:pos="456"/>
          <w:tab w:val="left" w:pos="570"/>
        </w:tabs>
        <w:spacing w:after="60" w:line="276" w:lineRule="auto"/>
        <w:jc w:val="both"/>
        <w:rPr>
          <w:b/>
          <w:bCs/>
          <w:sz w:val="8"/>
          <w:szCs w:val="28"/>
          <w:u w:val="single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4C7416">
        <w:trPr>
          <w:trHeight w:val="745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B4188D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6DA6045E" w:rsidR="00EF285B" w:rsidRPr="00B50E9C" w:rsidRDefault="00283C25" w:rsidP="00B4188D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- Ngày 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</w:t>
            </w:r>
            <w:r w:rsidR="00D808C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01</w:t>
            </w:r>
          </w:p>
        </w:tc>
      </w:tr>
      <w:tr w:rsidR="00D3476D" w:rsidRPr="00060223" w14:paraId="0169CDA7" w14:textId="77777777" w:rsidTr="00D3476D">
        <w:trPr>
          <w:trHeight w:val="8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1EBF" w14:textId="64CED9EF" w:rsidR="00D3476D" w:rsidRPr="00C8790B" w:rsidRDefault="00D3476D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C3517" w14:textId="2A18A540" w:rsidR="00D3476D" w:rsidRPr="00107A9E" w:rsidRDefault="00D3476D" w:rsidP="00B4188D">
            <w:pPr>
              <w:spacing w:after="6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12"/>
                <w:szCs w:val="28"/>
              </w:rPr>
            </w:pPr>
          </w:p>
          <w:p w14:paraId="6AF70C0C" w14:textId="2476503F" w:rsidR="00D3476D" w:rsidRPr="00E606B2" w:rsidRDefault="00D3476D" w:rsidP="00032573">
            <w:pPr>
              <w:spacing w:after="60" w:line="276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E606B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="00615E21">
              <w:rPr>
                <w:rFonts w:asciiTheme="majorHAnsi" w:hAnsiTheme="majorHAnsi" w:cstheme="majorHAnsi"/>
                <w:sz w:val="28"/>
                <w:szCs w:val="28"/>
              </w:rPr>
              <w:t xml:space="preserve">Các đồng chí </w:t>
            </w:r>
            <w:r w:rsidRPr="00E606B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trực</w:t>
            </w:r>
            <w:r w:rsidR="00615E2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r w:rsidR="000325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Ban Thường vụ</w:t>
            </w:r>
            <w:r w:rsidRPr="00E606B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 nghỉ bù tết </w:t>
            </w:r>
            <w:r w:rsidR="000325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</w:t>
            </w:r>
            <w:r w:rsidRPr="00E606B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ương lịch</w:t>
            </w:r>
          </w:p>
          <w:p w14:paraId="064E3592" w14:textId="6E5DD6CD" w:rsidR="00D3476D" w:rsidRPr="00271642" w:rsidRDefault="00D3476D" w:rsidP="00B4188D">
            <w:pPr>
              <w:spacing w:after="6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10"/>
                <w:szCs w:val="28"/>
              </w:rPr>
            </w:pPr>
          </w:p>
        </w:tc>
      </w:tr>
      <w:tr w:rsidR="008362F8" w:rsidRPr="00060223" w14:paraId="58CA7217" w14:textId="77777777" w:rsidTr="006875A7">
        <w:trPr>
          <w:trHeight w:val="70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B70E4" w14:textId="77777777" w:rsidR="008362F8" w:rsidRPr="000A2439" w:rsidRDefault="008362F8" w:rsidP="00B4188D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88B1042" w14:textId="1A0A387B" w:rsidR="008362F8" w:rsidRPr="00706F81" w:rsidRDefault="008362F8" w:rsidP="00B4188D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BA - Ngày 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</w:t>
            </w:r>
            <w:r w:rsidR="00BC024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4</w:t>
            </w:r>
            <w:r w:rsidR="00283C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01</w:t>
            </w:r>
          </w:p>
          <w:p w14:paraId="06ED4DB3" w14:textId="77777777" w:rsidR="008362F8" w:rsidRPr="008362F8" w:rsidRDefault="008362F8" w:rsidP="00B4188D">
            <w:pPr>
              <w:spacing w:after="60" w:line="276" w:lineRule="auto"/>
              <w:ind w:left="603" w:hanging="681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  <w:u w:val="single"/>
              </w:rPr>
            </w:pPr>
          </w:p>
        </w:tc>
      </w:tr>
      <w:tr w:rsidR="00112029" w:rsidRPr="00060223" w14:paraId="71E6AAD1" w14:textId="77777777" w:rsidTr="00075B4D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6B8E" w14:textId="77777777" w:rsidR="00032573" w:rsidRPr="00032573" w:rsidRDefault="00032573" w:rsidP="00B4188D">
            <w:pPr>
              <w:spacing w:after="60" w:line="276" w:lineRule="auto"/>
              <w:ind w:right="-103"/>
              <w:jc w:val="both"/>
              <w:rPr>
                <w:b/>
                <w:color w:val="FF0000"/>
                <w:sz w:val="12"/>
                <w:szCs w:val="28"/>
              </w:rPr>
            </w:pPr>
          </w:p>
          <w:p w14:paraId="01786FBD" w14:textId="5FBF6F23" w:rsidR="00112029" w:rsidRPr="00112029" w:rsidRDefault="00A82F55" w:rsidP="00B4188D">
            <w:pPr>
              <w:spacing w:after="60" w:line="276" w:lineRule="auto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319E" w14:textId="77777777" w:rsidR="00032573" w:rsidRPr="00032573" w:rsidRDefault="00032573" w:rsidP="00B4188D">
            <w:pPr>
              <w:spacing w:after="60" w:line="276" w:lineRule="auto"/>
              <w:ind w:left="49" w:hanging="49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</w:rPr>
            </w:pPr>
          </w:p>
          <w:p w14:paraId="6A550D33" w14:textId="5BE84155" w:rsidR="00FC4CC4" w:rsidRDefault="00D808C7" w:rsidP="00B4188D">
            <w:pPr>
              <w:spacing w:after="60" w:line="276" w:lineRule="auto"/>
              <w:ind w:left="49" w:hanging="49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05E7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005E7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D3476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1B333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’</w:t>
            </w:r>
            <w:r w:rsidR="002F206A" w:rsidRPr="001B333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:</w:t>
            </w:r>
            <w:r w:rsidR="002F206A" w:rsidRPr="00D808C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A82F5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</w:t>
            </w:r>
            <w:r w:rsidR="00D3476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Huyện uỷ làm việc tại trụ sở</w:t>
            </w:r>
          </w:p>
          <w:p w14:paraId="046355FE" w14:textId="69F154F4" w:rsidR="00032573" w:rsidRPr="00032573" w:rsidRDefault="00032573" w:rsidP="00B4188D">
            <w:pPr>
              <w:spacing w:after="60" w:line="276" w:lineRule="auto"/>
              <w:ind w:left="49" w:hanging="49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"/>
                <w:szCs w:val="28"/>
              </w:rPr>
            </w:pPr>
          </w:p>
        </w:tc>
      </w:tr>
      <w:tr w:rsidR="00BC0241" w:rsidRPr="00060223" w14:paraId="6A7683AA" w14:textId="77777777" w:rsidTr="00A82F55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9658" w14:textId="030960AA" w:rsidR="00BC0241" w:rsidRPr="00BC0241" w:rsidRDefault="00BC0241" w:rsidP="00B4188D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DB29" w14:textId="6B980ED5" w:rsidR="00BC0241" w:rsidRDefault="00056BF5" w:rsidP="00B4188D">
            <w:pPr>
              <w:tabs>
                <w:tab w:val="left" w:pos="2790"/>
              </w:tabs>
              <w:spacing w:after="60" w:line="276" w:lineRule="auto"/>
              <w:ind w:left="899" w:hanging="992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BB6BDF">
              <w:rPr>
                <w:rFonts w:eastAsia="MS Mincho"/>
                <w:b/>
                <w:i/>
                <w:color w:val="FF0000"/>
                <w:sz w:val="28"/>
                <w:szCs w:val="28"/>
              </w:rPr>
              <w:t>-</w:t>
            </w:r>
            <w:r w:rsidR="00BB6BDF">
              <w:rPr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BB6BDF" w:rsidRPr="00A82F55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1</w:t>
            </w:r>
            <w:r w:rsidR="00D3476D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BB6BDF" w:rsidRPr="00A82F55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h</w:t>
            </w:r>
            <w:r w:rsidR="00D3476D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="00BB6BDF" w:rsidRPr="00A82F55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="00BB6BDF" w:rsidRPr="007946B1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’:</w:t>
            </w:r>
            <w:r w:rsidR="00BB6BDF" w:rsidRPr="001D09B8">
              <w:rPr>
                <w:b/>
                <w:color w:val="FF0000"/>
                <w:shd w:val="clear" w:color="auto" w:fill="FFFFFF"/>
              </w:rPr>
              <w:t xml:space="preserve"> </w:t>
            </w:r>
            <w:r w:rsidR="00D3476D">
              <w:rPr>
                <w:bCs/>
                <w:sz w:val="28"/>
                <w:szCs w:val="28"/>
                <w:shd w:val="clear" w:color="auto" w:fill="FFFFFF"/>
              </w:rPr>
              <w:t xml:space="preserve">Đồng chí Vũ Lương </w:t>
            </w:r>
            <w:r w:rsidR="00D2673A">
              <w:rPr>
                <w:bCs/>
                <w:sz w:val="28"/>
                <w:szCs w:val="28"/>
                <w:shd w:val="clear" w:color="auto" w:fill="FFFFFF"/>
              </w:rPr>
              <w:t>(</w:t>
            </w:r>
            <w:r w:rsidR="00D3476D">
              <w:rPr>
                <w:bCs/>
                <w:sz w:val="28"/>
                <w:szCs w:val="28"/>
                <w:shd w:val="clear" w:color="auto" w:fill="FFFFFF"/>
              </w:rPr>
              <w:t>TUV, Bí thư Huyện uỷ</w:t>
            </w:r>
            <w:r w:rsidR="00D2673A">
              <w:rPr>
                <w:bCs/>
                <w:sz w:val="28"/>
                <w:szCs w:val="28"/>
                <w:shd w:val="clear" w:color="auto" w:fill="FFFFFF"/>
              </w:rPr>
              <w:t>)</w:t>
            </w:r>
            <w:r w:rsidR="00D3476D">
              <w:rPr>
                <w:bCs/>
                <w:sz w:val="28"/>
                <w:szCs w:val="28"/>
                <w:shd w:val="clear" w:color="auto" w:fill="FFFFFF"/>
              </w:rPr>
              <w:t xml:space="preserve"> chủ trì họp Thường trực Huyện uỷ.</w:t>
            </w:r>
          </w:p>
          <w:p w14:paraId="3B5CFDE5" w14:textId="610F1B3C" w:rsidR="00056BF5" w:rsidRPr="001B333D" w:rsidRDefault="00056BF5" w:rsidP="00B4188D">
            <w:pPr>
              <w:tabs>
                <w:tab w:val="left" w:pos="2790"/>
              </w:tabs>
              <w:spacing w:after="60" w:line="276" w:lineRule="auto"/>
              <w:ind w:left="605" w:firstLine="294"/>
              <w:jc w:val="both"/>
              <w:rPr>
                <w:bCs/>
                <w:i/>
                <w:sz w:val="28"/>
                <w:szCs w:val="28"/>
                <w:shd w:val="clear" w:color="auto" w:fill="FFFFFF"/>
              </w:rPr>
            </w:pPr>
            <w:r w:rsidRPr="001B333D">
              <w:rPr>
                <w:rFonts w:eastAsia="MS Mincho"/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1B94C270" w14:textId="2102E2C7" w:rsidR="00056BF5" w:rsidRDefault="00056BF5" w:rsidP="00B4188D">
            <w:pPr>
              <w:tabs>
                <w:tab w:val="left" w:pos="2790"/>
              </w:tabs>
              <w:spacing w:after="60" w:line="276" w:lineRule="auto"/>
              <w:ind w:left="89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0D7F8C">
              <w:rPr>
                <w:bCs/>
                <w:sz w:val="28"/>
                <w:szCs w:val="28"/>
                <w:shd w:val="clear" w:color="auto" w:fill="FFFFFF"/>
              </w:rPr>
              <w:t>1/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Ban Chỉ đạo các ngày lễ lớn báo cáo thêm một số nội dung liên quan đến </w:t>
            </w:r>
            <w:r w:rsidR="00BB7F0F">
              <w:rPr>
                <w:bCs/>
                <w:sz w:val="28"/>
                <w:szCs w:val="28"/>
                <w:shd w:val="clear" w:color="auto" w:fill="FFFFFF"/>
              </w:rPr>
              <w:t>chương trình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tổ chức các ngày lễ lớn</w:t>
            </w:r>
            <w:r w:rsidR="00607C61">
              <w:rPr>
                <w:bCs/>
                <w:sz w:val="28"/>
                <w:szCs w:val="28"/>
                <w:shd w:val="clear" w:color="auto" w:fill="FFFFFF"/>
              </w:rPr>
              <w:t xml:space="preserve"> của huyện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49DC162A" w14:textId="7EE72CF6" w:rsidR="00056BF5" w:rsidRDefault="00056BF5" w:rsidP="00B4188D">
            <w:pPr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0D7F8C">
              <w:rPr>
                <w:bCs/>
                <w:sz w:val="28"/>
                <w:szCs w:val="28"/>
                <w:shd w:val="clear" w:color="auto" w:fill="FFFFFF"/>
              </w:rPr>
              <w:t>2/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073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Ban Tuyên giáo Huyện ủy báo cáo, xin ý kiến một số nội dung trọng tâm công tác Tuyên giáo năm 2022.</w:t>
            </w:r>
          </w:p>
          <w:p w14:paraId="6F150346" w14:textId="72D4194D" w:rsidR="008B67F1" w:rsidRPr="008B67F1" w:rsidRDefault="00032573" w:rsidP="008B67F1">
            <w:pPr>
              <w:spacing w:before="60" w:after="60"/>
              <w:ind w:firstLine="899"/>
              <w:jc w:val="both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</w:t>
            </w:r>
            <w:r w:rsidR="008B67F1" w:rsidRPr="008B67F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/ </w:t>
            </w:r>
            <w:r w:rsidR="008B67F1" w:rsidRPr="008B67F1">
              <w:rPr>
                <w:sz w:val="28"/>
                <w:szCs w:val="28"/>
              </w:rPr>
              <w:t>UBND huyện báo cáo một số nội dung</w:t>
            </w:r>
            <w:r w:rsidR="009C2625">
              <w:rPr>
                <w:sz w:val="28"/>
                <w:szCs w:val="28"/>
              </w:rPr>
              <w:t>:</w:t>
            </w:r>
            <w:r w:rsidR="008B67F1" w:rsidRPr="008B67F1">
              <w:rPr>
                <w:sz w:val="28"/>
                <w:szCs w:val="28"/>
              </w:rPr>
              <w:t xml:space="preserve"> </w:t>
            </w:r>
          </w:p>
          <w:p w14:paraId="142B85E0" w14:textId="79406383" w:rsidR="008B67F1" w:rsidRPr="008B67F1" w:rsidRDefault="00032573" w:rsidP="008B67F1">
            <w:pPr>
              <w:spacing w:before="60" w:after="60"/>
              <w:ind w:left="8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2625">
              <w:rPr>
                <w:sz w:val="28"/>
                <w:szCs w:val="28"/>
              </w:rPr>
              <w:t>.</w:t>
            </w:r>
            <w:r w:rsidR="008B67F1" w:rsidRPr="008B67F1">
              <w:rPr>
                <w:sz w:val="28"/>
                <w:szCs w:val="28"/>
              </w:rPr>
              <w:t xml:space="preserve">1. Kế hoạch vận động </w:t>
            </w:r>
            <w:r w:rsidR="008B67F1" w:rsidRPr="008B67F1">
              <w:rPr>
                <w:bCs/>
                <w:sz w:val="28"/>
                <w:szCs w:val="28"/>
              </w:rPr>
              <w:t xml:space="preserve">thăm và tặng quà cho đối tượng chính sách, </w:t>
            </w:r>
            <w:r w:rsidR="008B67F1" w:rsidRPr="008B67F1">
              <w:rPr>
                <w:sz w:val="28"/>
                <w:szCs w:val="28"/>
              </w:rPr>
              <w:t>hỗ trợ hộ nghèo, cận nghèo và đối tượng bảo trợ xã hội</w:t>
            </w:r>
            <w:r w:rsidR="008B67F1" w:rsidRPr="008B67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B67F1" w:rsidRPr="008B67F1">
              <w:rPr>
                <w:sz w:val="28"/>
                <w:szCs w:val="28"/>
              </w:rPr>
              <w:t xml:space="preserve">đón Tết Nguyên đán </w:t>
            </w:r>
            <w:r w:rsidR="008B67F1" w:rsidRPr="008B67F1">
              <w:rPr>
                <w:sz w:val="28"/>
                <w:szCs w:val="28"/>
                <w:lang w:val="x-none"/>
              </w:rPr>
              <w:t>Nhâm Dần năm 2022</w:t>
            </w:r>
            <w:r w:rsidR="008B67F1" w:rsidRPr="008B67F1">
              <w:rPr>
                <w:bCs/>
                <w:sz w:val="28"/>
                <w:szCs w:val="28"/>
              </w:rPr>
              <w:t>.</w:t>
            </w:r>
          </w:p>
          <w:p w14:paraId="67BA35A4" w14:textId="0C36A1CF" w:rsidR="008B67F1" w:rsidRDefault="00032573" w:rsidP="008B67F1">
            <w:pPr>
              <w:ind w:left="89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2625">
              <w:rPr>
                <w:sz w:val="28"/>
                <w:szCs w:val="28"/>
              </w:rPr>
              <w:t>.</w:t>
            </w:r>
            <w:r w:rsidR="008B67F1" w:rsidRPr="008B67F1">
              <w:rPr>
                <w:sz w:val="28"/>
                <w:szCs w:val="28"/>
              </w:rPr>
              <w:t xml:space="preserve">2. Chủ trương </w:t>
            </w:r>
            <w:r w:rsidR="008B67F1" w:rsidRPr="008B67F1">
              <w:rPr>
                <w:bCs/>
                <w:color w:val="000000"/>
                <w:sz w:val="28"/>
                <w:szCs w:val="28"/>
              </w:rPr>
              <w:t>thanh lý dãy nhà tập thể trong Trụ sở của Thường trực HĐND và UBND huyện.</w:t>
            </w:r>
          </w:p>
          <w:p w14:paraId="26EA2F88" w14:textId="5A70D571" w:rsidR="00032573" w:rsidRPr="008B67F1" w:rsidRDefault="00032573" w:rsidP="008B67F1">
            <w:pPr>
              <w:ind w:left="89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032573">
              <w:rPr>
                <w:bCs/>
                <w:color w:val="000000"/>
                <w:sz w:val="28"/>
                <w:szCs w:val="28"/>
              </w:rPr>
              <w:t xml:space="preserve">/ Văn phòng Huyện uỷ và Văn phòng HĐND&amp;UBND huyện báo cáo một số nội dung liên quan đến công tác chuẩn bị </w:t>
            </w:r>
            <w:r w:rsidRPr="00032573">
              <w:rPr>
                <w:bCs/>
                <w:color w:val="000000"/>
                <w:sz w:val="28"/>
                <w:szCs w:val="28"/>
              </w:rPr>
              <w:t xml:space="preserve">Tết </w:t>
            </w:r>
            <w:r w:rsidRPr="00032573">
              <w:rPr>
                <w:bCs/>
                <w:color w:val="000000"/>
                <w:sz w:val="28"/>
                <w:szCs w:val="28"/>
              </w:rPr>
              <w:t>Nguyên đán Nhâm Dần 2022.</w:t>
            </w:r>
          </w:p>
          <w:p w14:paraId="0D5457FB" w14:textId="08B2CFBC" w:rsidR="000D7F8C" w:rsidRPr="001B333D" w:rsidRDefault="00032573" w:rsidP="008B67F1">
            <w:pPr>
              <w:spacing w:before="60" w:after="60" w:line="276" w:lineRule="auto"/>
              <w:ind w:left="629" w:firstLine="266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</w:p>
          <w:p w14:paraId="647C03FE" w14:textId="3762933A" w:rsidR="000D7F8C" w:rsidRPr="00076970" w:rsidRDefault="000D7F8C" w:rsidP="00B4188D">
            <w:pPr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Pr="00A135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Đ/c Phó Chủ tịch UBND huyện phụ trách lĩnh vực Văn hóa – xã hội</w:t>
            </w:r>
            <w:r w:rsid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; đ/c</w:t>
            </w:r>
            <w:r w:rsidR="00032573" w:rsidRP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Phạm Anh Tuấn </w:t>
            </w:r>
            <w:r w:rsid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="00032573" w:rsidRP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Phó trưởng </w:t>
            </w:r>
            <w:r w:rsid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phòng, phụ trách </w:t>
            </w:r>
            <w:r w:rsidR="00032573" w:rsidRP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Phòng Văn hoá</w:t>
            </w:r>
            <w:r w:rsid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032573" w:rsidRP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&amp;Thông tin</w:t>
            </w:r>
            <w:r w:rsid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dự nội dung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  <w:r w:rsidR="00B4188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4136E9C7" w14:textId="3F779ECB" w:rsidR="000D7F8C" w:rsidRDefault="000D7F8C" w:rsidP="00B4188D">
            <w:pPr>
              <w:spacing w:after="60" w:line="276" w:lineRule="auto"/>
              <w:ind w:left="631" w:firstLine="26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Đ/c Trưởng ban Tuyên giáo Huyện ủy dự các nội dung 1, 2.</w:t>
            </w:r>
          </w:p>
          <w:p w14:paraId="7AA58E66" w14:textId="3C4D8BE5" w:rsidR="008B67F1" w:rsidRDefault="008B67F1" w:rsidP="009C2625">
            <w:pPr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C262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Nội dung </w:t>
            </w:r>
            <w:r w:rsid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</w:t>
            </w:r>
            <w:r w:rsidR="009C262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: Giao UBND huyện mời và phân công thành viên dự họp.</w:t>
            </w:r>
          </w:p>
          <w:p w14:paraId="05FC9428" w14:textId="64364851" w:rsidR="00032573" w:rsidRDefault="00032573" w:rsidP="009C2625">
            <w:pPr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Đ/c Chánh Văn phòng HĐND&amp;UBND huyện dự nội dung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4; các thành phần khác giao UBND huyện phân công</w:t>
            </w:r>
            <w:r w:rsidRPr="0003257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3FBDABD9" w14:textId="7888F0B3" w:rsidR="00D3476D" w:rsidRPr="000D7F8C" w:rsidRDefault="000D7F8C" w:rsidP="00B4188D">
            <w:pPr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B333D">
              <w:rPr>
                <w:rFonts w:asciiTheme="majorHAnsi" w:hAnsiTheme="majorHAnsi" w:cstheme="majorHAnsi"/>
                <w:b/>
                <w:i/>
                <w:iCs/>
                <w:color w:val="FF0000"/>
                <w:sz w:val="28"/>
                <w:szCs w:val="28"/>
              </w:rPr>
              <w:t>Địa điểm:</w:t>
            </w:r>
            <w:r w:rsidRPr="00A135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Phòng họp cấp ủy.</w:t>
            </w:r>
          </w:p>
        </w:tc>
      </w:tr>
      <w:tr w:rsidR="0028075A" w:rsidRPr="00060223" w14:paraId="6E0EF048" w14:textId="77777777" w:rsidTr="00005E71">
        <w:trPr>
          <w:trHeight w:val="546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2A0C" w14:textId="725CE36C" w:rsidR="00AD69A6" w:rsidRPr="00B50E9C" w:rsidRDefault="00AD69A6" w:rsidP="00B4188D">
            <w:pPr>
              <w:spacing w:after="60" w:line="276" w:lineRule="auto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64DA302C" w14:textId="3B4F0EF9" w:rsidR="0028075A" w:rsidRPr="00706F81" w:rsidRDefault="00AB1B0F" w:rsidP="00B4188D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Ngày 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</w:t>
            </w:r>
            <w:r w:rsidR="00BC024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5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01</w:t>
            </w:r>
          </w:p>
          <w:p w14:paraId="21770531" w14:textId="77777777" w:rsidR="00AD69A6" w:rsidRPr="00CF6F60" w:rsidRDefault="00AD69A6" w:rsidP="00B4188D">
            <w:pPr>
              <w:spacing w:after="60" w:line="276" w:lineRule="auto"/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A02D76">
        <w:trPr>
          <w:trHeight w:val="6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672" w14:textId="7B52938C" w:rsidR="008A58A0" w:rsidRPr="006C337C" w:rsidRDefault="00FC4CC4" w:rsidP="00B4188D">
            <w:pPr>
              <w:spacing w:after="60" w:line="276" w:lineRule="auto"/>
              <w:jc w:val="center"/>
              <w:rPr>
                <w:b/>
                <w:sz w:val="28"/>
                <w:szCs w:val="28"/>
                <w:lang w:val="ca-ES"/>
              </w:rPr>
            </w:pPr>
            <w:r w:rsidRPr="00FC4CC4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82C8" w14:textId="77777777" w:rsidR="00E506AF" w:rsidRPr="00893818" w:rsidRDefault="00E506AF" w:rsidP="00B4188D">
            <w:pPr>
              <w:tabs>
                <w:tab w:val="left" w:pos="5205"/>
              </w:tabs>
              <w:spacing w:after="60" w:line="276" w:lineRule="auto"/>
              <w:ind w:left="772" w:hanging="141"/>
              <w:jc w:val="both"/>
              <w:rPr>
                <w:rFonts w:asciiTheme="majorHAnsi" w:hAnsiTheme="majorHAnsi" w:cstheme="majorHAnsi"/>
                <w:color w:val="000000" w:themeColor="text1"/>
                <w:sz w:val="2"/>
                <w:szCs w:val="28"/>
              </w:rPr>
            </w:pPr>
          </w:p>
          <w:p w14:paraId="38AC88DF" w14:textId="43E8B4F3" w:rsidR="00075B4D" w:rsidRPr="00615E21" w:rsidRDefault="00005E71" w:rsidP="00615E21">
            <w:pPr>
              <w:tabs>
                <w:tab w:val="left" w:pos="2790"/>
              </w:tabs>
              <w:spacing w:after="60" w:line="276" w:lineRule="auto"/>
              <w:ind w:left="899" w:hanging="992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5331C6" w:rsidRPr="006F327F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5331C6" w:rsidRPr="006F327F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8h</w:t>
            </w:r>
            <w:r w:rsidR="002C01F3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="005331C6" w:rsidRPr="006F327F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0’</w:t>
            </w:r>
            <w:r w:rsidR="005331C6" w:rsidRPr="006F327F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:</w:t>
            </w:r>
            <w:r w:rsidR="005331C6" w:rsidRPr="000D7F8C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5331C6">
              <w:rPr>
                <w:bCs/>
                <w:sz w:val="28"/>
                <w:szCs w:val="28"/>
                <w:shd w:val="clear" w:color="auto" w:fill="FFFFFF"/>
              </w:rPr>
              <w:t xml:space="preserve">Thường trực Huyện uỷ chủ trì </w:t>
            </w:r>
            <w:r w:rsidR="00A82F55">
              <w:rPr>
                <w:sz w:val="28"/>
                <w:szCs w:val="28"/>
              </w:rPr>
              <w:t xml:space="preserve">Hội nghị Ban Chấp hành Đảng bộ huyện lần thứ </w:t>
            </w:r>
            <w:r w:rsidR="006F327F">
              <w:rPr>
                <w:sz w:val="28"/>
                <w:szCs w:val="28"/>
              </w:rPr>
              <w:t>13.</w:t>
            </w:r>
          </w:p>
          <w:p w14:paraId="075AFA33" w14:textId="5FA04E1C" w:rsidR="00D23F7A" w:rsidRDefault="00774AF8" w:rsidP="00B4188D">
            <w:pPr>
              <w:tabs>
                <w:tab w:val="left" w:pos="5205"/>
              </w:tabs>
              <w:spacing w:after="60" w:line="276" w:lineRule="auto"/>
              <w:ind w:left="899"/>
              <w:jc w:val="both"/>
              <w:rPr>
                <w:sz w:val="28"/>
                <w:szCs w:val="28"/>
              </w:rPr>
            </w:pPr>
            <w:r w:rsidRPr="006F327F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Nội dung:</w:t>
            </w:r>
            <w:r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="00E606B2">
              <w:rPr>
                <w:sz w:val="28"/>
                <w:szCs w:val="28"/>
              </w:rPr>
              <w:t>Thực hiện quy trình bổ sung uỷ viên</w:t>
            </w:r>
            <w:r w:rsidR="005331C6">
              <w:rPr>
                <w:sz w:val="28"/>
                <w:szCs w:val="28"/>
              </w:rPr>
              <w:t xml:space="preserve"> Ban Chấp hành Đảng bộ huyện nhiệm kỳ 2020 - 2025</w:t>
            </w:r>
            <w:r w:rsidRPr="0056195B">
              <w:rPr>
                <w:sz w:val="28"/>
                <w:szCs w:val="28"/>
              </w:rPr>
              <w:t>.</w:t>
            </w:r>
          </w:p>
          <w:p w14:paraId="23E15F51" w14:textId="3042FEFC" w:rsidR="00032573" w:rsidRPr="00032573" w:rsidRDefault="00032573" w:rsidP="00032573">
            <w:pPr>
              <w:tabs>
                <w:tab w:val="left" w:pos="5205"/>
              </w:tabs>
              <w:spacing w:after="60" w:line="276" w:lineRule="auto"/>
              <w:ind w:left="899"/>
              <w:jc w:val="center"/>
              <w:rPr>
                <w:i/>
                <w:sz w:val="28"/>
                <w:szCs w:val="28"/>
              </w:rPr>
            </w:pPr>
            <w:r w:rsidRPr="00032573">
              <w:rPr>
                <w:i/>
                <w:sz w:val="28"/>
                <w:szCs w:val="28"/>
              </w:rPr>
              <w:t>(Giao Ban Tổ chức Huyện ủy chuẩn bị nội dung)</w:t>
            </w:r>
          </w:p>
          <w:p w14:paraId="2F00EC87" w14:textId="1922E2CA" w:rsidR="00E04842" w:rsidRPr="00071D74" w:rsidRDefault="00071D74" w:rsidP="00B4188D">
            <w:pPr>
              <w:tabs>
                <w:tab w:val="left" w:pos="5205"/>
              </w:tabs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615E2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1/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Bước </w:t>
            </w:r>
            <w:r w:rsidR="00FB5BE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2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: Từ 08h00’ đến 8h30’: Hội nghị BCH Đảng bộ huyện.</w:t>
            </w:r>
          </w:p>
          <w:p w14:paraId="3D65A967" w14:textId="76500E29" w:rsidR="00E04842" w:rsidRPr="00071D74" w:rsidRDefault="00071D74" w:rsidP="00B4188D">
            <w:pPr>
              <w:tabs>
                <w:tab w:val="left" w:pos="5205"/>
              </w:tabs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615E2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2/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Bước </w:t>
            </w:r>
            <w:r w:rsidR="00FB5BE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3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: Từ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0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8h30’ đến 8h40’: Hội nghị BTV Huyện uỷ.</w:t>
            </w:r>
          </w:p>
          <w:p w14:paraId="573FBC5A" w14:textId="79F34EF9" w:rsidR="002C01F3" w:rsidRDefault="00071D74" w:rsidP="00B4188D">
            <w:pPr>
              <w:tabs>
                <w:tab w:val="left" w:pos="5205"/>
              </w:tabs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615E2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3/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Bước </w:t>
            </w:r>
            <w:r w:rsidR="00FB5BE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4</w:t>
            </w:r>
            <w:r w:rsidR="002C01F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:</w:t>
            </w:r>
          </w:p>
          <w:p w14:paraId="78C8D2D2" w14:textId="232CA188" w:rsidR="00E04842" w:rsidRDefault="002C01F3" w:rsidP="00B4188D">
            <w:pPr>
              <w:tabs>
                <w:tab w:val="left" w:pos="5205"/>
              </w:tabs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- Bước 4</w:t>
            </w:r>
            <w:r w:rsidR="00FB5BE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.1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: T</w:t>
            </w:r>
            <w:r w:rsid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ừ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0</w:t>
            </w:r>
            <w:r w:rsidR="00E04842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8h40’ đến </w:t>
            </w:r>
            <w:r w:rsidR="00071D74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9h00’</w:t>
            </w:r>
            <w:r w:rsid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:</w:t>
            </w:r>
            <w:r w:rsidR="00071D74" w:rsidRP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Hội nghị </w:t>
            </w:r>
            <w:r w:rsidR="0026076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Ban chấp hành Đảng bộ huyện mở rộng</w:t>
            </w:r>
            <w:r w:rsidR="00BE0F8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1547C12" w14:textId="3E310756" w:rsidR="00071D74" w:rsidRDefault="002C01F3" w:rsidP="00B4188D">
            <w:pPr>
              <w:tabs>
                <w:tab w:val="left" w:pos="5205"/>
              </w:tabs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- </w:t>
            </w:r>
            <w:r w:rsid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Bước 4</w:t>
            </w:r>
            <w:r w:rsidR="00FB5BE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.2</w:t>
            </w:r>
            <w:r w:rsid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: Từ 09h00’ đến 9h15’: Hội nghị BCH Đảng bộ huyện.</w:t>
            </w:r>
          </w:p>
          <w:p w14:paraId="6E3469A5" w14:textId="1AFF10AC" w:rsidR="00071D74" w:rsidRPr="00071D74" w:rsidRDefault="00E9474F" w:rsidP="00B4188D">
            <w:pPr>
              <w:tabs>
                <w:tab w:val="left" w:pos="5205"/>
              </w:tabs>
              <w:spacing w:after="60" w:line="276" w:lineRule="auto"/>
              <w:ind w:left="899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615E2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4</w:t>
            </w:r>
            <w:r w:rsidR="00071D74" w:rsidRPr="00615E2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/</w:t>
            </w:r>
            <w:r w:rsid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Bước 5: T</w:t>
            </w:r>
            <w:r w:rsidR="00BE0F8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ừ</w:t>
            </w:r>
            <w:r w:rsidR="00071D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9h15’ đến 11h00</w:t>
            </w:r>
            <w:r w:rsidR="00BE0F8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’</w:t>
            </w:r>
            <w:r w:rsidR="001E299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: Hội nghị BTV Huyện uỷ.</w:t>
            </w:r>
          </w:p>
          <w:p w14:paraId="3465909A" w14:textId="77777777" w:rsidR="00032573" w:rsidRDefault="002A6B88" w:rsidP="00032573">
            <w:pPr>
              <w:spacing w:after="60" w:line="276" w:lineRule="auto"/>
              <w:ind w:left="899"/>
              <w:jc w:val="both"/>
              <w:rPr>
                <w:sz w:val="28"/>
                <w:szCs w:val="28"/>
              </w:rPr>
            </w:pPr>
            <w:r w:rsidRPr="006F327F">
              <w:rPr>
                <w:b/>
                <w:bCs/>
                <w:i/>
                <w:color w:val="FF0000"/>
                <w:sz w:val="28"/>
                <w:szCs w:val="28"/>
              </w:rPr>
              <w:t>Thành phần:</w:t>
            </w:r>
            <w:r w:rsidRPr="0056195B">
              <w:rPr>
                <w:sz w:val="28"/>
                <w:szCs w:val="28"/>
              </w:rPr>
              <w:t xml:space="preserve"> </w:t>
            </w:r>
          </w:p>
          <w:p w14:paraId="097ABB24" w14:textId="4950DE9B" w:rsidR="00032573" w:rsidRDefault="00032573" w:rsidP="00032573">
            <w:pPr>
              <w:spacing w:after="60" w:line="276" w:lineRule="auto"/>
              <w:ind w:left="8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đồng chí Ủy viên BTV Huyện ủy dự </w:t>
            </w:r>
            <w:r>
              <w:rPr>
                <w:sz w:val="28"/>
                <w:szCs w:val="28"/>
              </w:rPr>
              <w:t xml:space="preserve">tất cả </w:t>
            </w:r>
            <w:r>
              <w:rPr>
                <w:sz w:val="28"/>
                <w:szCs w:val="28"/>
              </w:rPr>
              <w:t>các bước.</w:t>
            </w:r>
          </w:p>
          <w:p w14:paraId="3B4158A4" w14:textId="18D9C117" w:rsidR="002A6B88" w:rsidRDefault="001E299D" w:rsidP="00B4188D">
            <w:pPr>
              <w:spacing w:after="60" w:line="276" w:lineRule="auto"/>
              <w:ind w:left="8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6B88" w:rsidRPr="0056195B">
              <w:rPr>
                <w:sz w:val="28"/>
                <w:szCs w:val="28"/>
              </w:rPr>
              <w:t>Các đồng chí Ủy viên Ban Chấp hành Đảng bộ huyện</w:t>
            </w:r>
            <w:r>
              <w:rPr>
                <w:sz w:val="28"/>
                <w:szCs w:val="28"/>
              </w:rPr>
              <w:t xml:space="preserve"> dự </w:t>
            </w:r>
            <w:r w:rsidR="00032573">
              <w:rPr>
                <w:sz w:val="28"/>
                <w:szCs w:val="28"/>
              </w:rPr>
              <w:t xml:space="preserve">các </w:t>
            </w:r>
            <w:r w:rsidR="00794688">
              <w:rPr>
                <w:sz w:val="28"/>
                <w:szCs w:val="28"/>
              </w:rPr>
              <w:t xml:space="preserve">bước </w:t>
            </w:r>
            <w:r w:rsidR="00FB5BE3">
              <w:rPr>
                <w:sz w:val="28"/>
                <w:szCs w:val="28"/>
              </w:rPr>
              <w:t>2</w:t>
            </w:r>
            <w:r w:rsidR="00032573">
              <w:rPr>
                <w:sz w:val="28"/>
                <w:szCs w:val="28"/>
              </w:rPr>
              <w:t xml:space="preserve"> và </w:t>
            </w:r>
            <w:r w:rsidR="002C01F3">
              <w:rPr>
                <w:sz w:val="28"/>
                <w:szCs w:val="28"/>
              </w:rPr>
              <w:t>4</w:t>
            </w:r>
            <w:r w:rsidR="00794688">
              <w:rPr>
                <w:sz w:val="28"/>
                <w:szCs w:val="28"/>
              </w:rPr>
              <w:t>.</w:t>
            </w:r>
          </w:p>
          <w:p w14:paraId="559B4A78" w14:textId="017074FE" w:rsidR="001E299D" w:rsidRDefault="001E299D" w:rsidP="00B4188D">
            <w:pPr>
              <w:spacing w:after="60" w:line="276" w:lineRule="auto"/>
              <w:ind w:left="8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đồng chí là </w:t>
            </w:r>
            <w:r w:rsidR="0081789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rưởng các cơ quan, ban ngành, đoản thể huyện; Bí thư các đảng bộ trực thuộc;</w:t>
            </w:r>
            <w:r w:rsidR="00230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chủ tịch HĐND, </w:t>
            </w:r>
            <w:r w:rsidR="00FB5BE3">
              <w:rPr>
                <w:sz w:val="28"/>
                <w:szCs w:val="28"/>
              </w:rPr>
              <w:t>ch</w:t>
            </w:r>
            <w:r w:rsidR="00251C4E">
              <w:rPr>
                <w:sz w:val="28"/>
                <w:szCs w:val="28"/>
              </w:rPr>
              <w:t xml:space="preserve">ủ tịch </w:t>
            </w:r>
            <w:r>
              <w:rPr>
                <w:sz w:val="28"/>
                <w:szCs w:val="28"/>
              </w:rPr>
              <w:t>UBND các xã</w:t>
            </w:r>
            <w:r w:rsidR="002305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thị trấn dự </w:t>
            </w:r>
            <w:r w:rsidR="00794688">
              <w:rPr>
                <w:sz w:val="28"/>
                <w:szCs w:val="28"/>
              </w:rPr>
              <w:t>bước</w:t>
            </w:r>
            <w:r>
              <w:rPr>
                <w:sz w:val="28"/>
                <w:szCs w:val="28"/>
              </w:rPr>
              <w:t xml:space="preserve"> </w:t>
            </w:r>
            <w:r w:rsidR="00FB5BE3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</w:p>
          <w:p w14:paraId="3171F677" w14:textId="525162A8" w:rsidR="006F327F" w:rsidRDefault="006F327F" w:rsidP="00B4188D">
            <w:pPr>
              <w:spacing w:after="60" w:line="276" w:lineRule="auto"/>
              <w:ind w:firstLine="899"/>
              <w:jc w:val="both"/>
              <w:rPr>
                <w:bCs/>
                <w:sz w:val="28"/>
                <w:szCs w:val="28"/>
              </w:rPr>
            </w:pPr>
            <w:r w:rsidRPr="006F327F">
              <w:rPr>
                <w:b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bCs/>
                <w:sz w:val="28"/>
                <w:szCs w:val="28"/>
              </w:rPr>
              <w:t xml:space="preserve"> Hội trường Huyện uỷ.</w:t>
            </w:r>
          </w:p>
          <w:p w14:paraId="21041ED8" w14:textId="2DA01F26" w:rsidR="00075B4D" w:rsidRPr="00075B4D" w:rsidRDefault="00075B4D" w:rsidP="00032573">
            <w:pPr>
              <w:spacing w:after="60" w:line="276" w:lineRule="auto"/>
              <w:ind w:firstLine="899"/>
              <w:jc w:val="both"/>
              <w:rPr>
                <w:rFonts w:asciiTheme="majorHAnsi" w:hAnsiTheme="majorHAnsi" w:cstheme="majorHAnsi"/>
                <w:color w:val="000000" w:themeColor="text1"/>
                <w:sz w:val="8"/>
                <w:szCs w:val="28"/>
              </w:rPr>
            </w:pPr>
          </w:p>
        </w:tc>
      </w:tr>
      <w:tr w:rsidR="00FC4CC4" w:rsidRPr="00060223" w14:paraId="6A944258" w14:textId="77777777" w:rsidTr="00FC4CC4">
        <w:trPr>
          <w:trHeight w:val="5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DCA" w14:textId="444F5798" w:rsidR="00FC4CC4" w:rsidRPr="00FC4CC4" w:rsidRDefault="00FC4CC4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9B1F" w14:textId="77777777" w:rsidR="00032573" w:rsidRPr="00032573" w:rsidRDefault="00032573" w:rsidP="00B4188D">
            <w:pPr>
              <w:spacing w:after="60" w:line="276" w:lineRule="auto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0"/>
                <w:szCs w:val="28"/>
              </w:rPr>
            </w:pPr>
          </w:p>
          <w:p w14:paraId="317D631E" w14:textId="5E24C73F" w:rsidR="00FC4CC4" w:rsidRDefault="00FC4CC4" w:rsidP="00B4188D">
            <w:pPr>
              <w:spacing w:after="6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 w:rsid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 w:rsidRPr="00FC4CC4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Thường trực Huyện uỷ làm việc tại trụ sở.</w:t>
            </w:r>
          </w:p>
          <w:p w14:paraId="77BE648F" w14:textId="77777777" w:rsidR="00032573" w:rsidRPr="00032573" w:rsidRDefault="00032573" w:rsidP="00B4188D">
            <w:pPr>
              <w:spacing w:after="60" w:line="276" w:lineRule="auto"/>
              <w:rPr>
                <w:rFonts w:asciiTheme="majorHAnsi" w:hAnsiTheme="majorHAnsi" w:cstheme="majorHAnsi"/>
                <w:sz w:val="2"/>
                <w:szCs w:val="28"/>
              </w:rPr>
            </w:pPr>
          </w:p>
          <w:p w14:paraId="22853022" w14:textId="325031C4" w:rsidR="00FC4CC4" w:rsidRPr="00FC4CC4" w:rsidRDefault="00FC4CC4" w:rsidP="00B4188D">
            <w:pPr>
              <w:spacing w:after="60" w:line="276" w:lineRule="auto"/>
              <w:rPr>
                <w:rFonts w:asciiTheme="majorHAnsi" w:hAnsiTheme="majorHAnsi" w:cstheme="majorHAnsi"/>
                <w:sz w:val="2"/>
                <w:szCs w:val="28"/>
              </w:rPr>
            </w:pPr>
          </w:p>
        </w:tc>
      </w:tr>
      <w:tr w:rsidR="00C96800" w:rsidRPr="00060223" w14:paraId="78D8E15D" w14:textId="77777777" w:rsidTr="00CF613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1302" w14:textId="6B02CC6B" w:rsidR="00AD69A6" w:rsidRPr="004D73C7" w:rsidRDefault="00AD69A6" w:rsidP="00B4188D">
            <w:pPr>
              <w:spacing w:after="60"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12"/>
                <w:szCs w:val="28"/>
                <w:lang w:val="ca-ES"/>
              </w:rPr>
            </w:pPr>
          </w:p>
          <w:p w14:paraId="199EF9F0" w14:textId="4F1513DC" w:rsidR="00C96800" w:rsidRDefault="00C96800" w:rsidP="00B4188D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04B21"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064AD0"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="00283C25"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2B2CB6"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</w:t>
            </w:r>
            <w:r w:rsidR="00BC0241"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6</w:t>
            </w:r>
            <w:r w:rsidR="00C20140"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2B2CB6" w:rsidRPr="00893F6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01</w:t>
            </w:r>
          </w:p>
          <w:p w14:paraId="61648855" w14:textId="77777777" w:rsidR="004D73C7" w:rsidRPr="004D73C7" w:rsidRDefault="004D73C7" w:rsidP="00B4188D">
            <w:pPr>
              <w:spacing w:after="60"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616BAE" w:rsidRPr="00417E31" w:rsidRDefault="00616BAE" w:rsidP="00B4188D">
            <w:pPr>
              <w:spacing w:after="60"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7946B1" w:rsidRPr="00060223" w14:paraId="4A712E56" w14:textId="77777777" w:rsidTr="00A02D76">
        <w:trPr>
          <w:trHeight w:val="56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A3B" w14:textId="77777777" w:rsidR="007946B1" w:rsidRDefault="007946B1" w:rsidP="00B4188D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30718DE7" w14:textId="68AB9C4F" w:rsidR="007946B1" w:rsidRPr="00A02D76" w:rsidRDefault="007946B1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4ADF" w14:textId="4ED70471" w:rsidR="001735E6" w:rsidRDefault="007946B1" w:rsidP="00B4188D">
            <w:pPr>
              <w:spacing w:after="60" w:line="276" w:lineRule="auto"/>
              <w:ind w:left="1041" w:hanging="104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9F51B0" w:rsidRPr="00032573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9F51B0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7946B1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032573">
              <w:rPr>
                <w:rFonts w:eastAsia="MS Mincho"/>
                <w:color w:val="000000" w:themeColor="text1"/>
                <w:sz w:val="28"/>
                <w:szCs w:val="28"/>
              </w:rPr>
              <w:t>Các đồng chí T</w:t>
            </w:r>
            <w:r w:rsidR="0060159D">
              <w:rPr>
                <w:rFonts w:eastAsia="MS Mincho"/>
                <w:color w:val="000000" w:themeColor="text1"/>
                <w:sz w:val="28"/>
                <w:szCs w:val="28"/>
              </w:rPr>
              <w:t>hường trực Huyện uỷ dự Hội nghị tiếp</w:t>
            </w:r>
            <w:r w:rsidR="001735E6">
              <w:rPr>
                <w:rFonts w:eastAsia="MS Mincho"/>
                <w:color w:val="000000" w:themeColor="text1"/>
                <w:sz w:val="28"/>
                <w:szCs w:val="28"/>
              </w:rPr>
              <w:t xml:space="preserve"> xúc</w:t>
            </w:r>
            <w:r w:rsidR="0060159D">
              <w:rPr>
                <w:rFonts w:eastAsia="MS Mincho"/>
                <w:color w:val="000000" w:themeColor="text1"/>
                <w:sz w:val="28"/>
                <w:szCs w:val="28"/>
              </w:rPr>
              <w:t xml:space="preserve"> cử tri</w:t>
            </w:r>
            <w:r w:rsidR="006F33E7">
              <w:rPr>
                <w:rFonts w:eastAsia="MS Mincho"/>
                <w:color w:val="000000" w:themeColor="text1"/>
                <w:sz w:val="28"/>
                <w:szCs w:val="28"/>
              </w:rPr>
              <w:t xml:space="preserve"> trực tuyến sau kỳ họp</w:t>
            </w:r>
            <w:r w:rsidR="006F33E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35E6">
              <w:rPr>
                <w:color w:val="000000" w:themeColor="text1"/>
                <w:sz w:val="28"/>
                <w:szCs w:val="28"/>
              </w:rPr>
              <w:t xml:space="preserve">thứ </w:t>
            </w:r>
            <w:r w:rsidR="00032573">
              <w:rPr>
                <w:color w:val="000000" w:themeColor="text1"/>
                <w:sz w:val="28"/>
                <w:szCs w:val="28"/>
              </w:rPr>
              <w:t>B</w:t>
            </w:r>
            <w:r w:rsidR="001735E6">
              <w:rPr>
                <w:color w:val="000000" w:themeColor="text1"/>
                <w:sz w:val="28"/>
                <w:szCs w:val="28"/>
              </w:rPr>
              <w:t xml:space="preserve">a </w:t>
            </w:r>
            <w:r w:rsidR="0003257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F33E7" w:rsidRPr="006F33E7">
              <w:rPr>
                <w:rFonts w:asciiTheme="majorHAnsi" w:hAnsiTheme="majorHAnsi" w:cstheme="majorHAnsi"/>
                <w:sz w:val="28"/>
                <w:szCs w:val="28"/>
              </w:rPr>
              <w:t>HDND t</w:t>
            </w:r>
            <w:r w:rsidR="00032573">
              <w:rPr>
                <w:rFonts w:asciiTheme="majorHAnsi" w:hAnsiTheme="majorHAnsi" w:cstheme="majorHAnsi"/>
                <w:sz w:val="28"/>
                <w:szCs w:val="28"/>
              </w:rPr>
              <w:t>ỉ</w:t>
            </w:r>
            <w:r w:rsidR="006F33E7" w:rsidRPr="006F33E7">
              <w:rPr>
                <w:rFonts w:asciiTheme="majorHAnsi" w:hAnsiTheme="majorHAnsi" w:cstheme="majorHAnsi"/>
                <w:sz w:val="28"/>
                <w:szCs w:val="28"/>
              </w:rPr>
              <w:t>nh kh</w:t>
            </w:r>
            <w:r w:rsidR="00893F6A">
              <w:rPr>
                <w:rFonts w:asciiTheme="majorHAnsi" w:hAnsiTheme="majorHAnsi" w:cstheme="majorHAnsi"/>
                <w:sz w:val="28"/>
                <w:szCs w:val="28"/>
              </w:rPr>
              <w:t>ó</w:t>
            </w:r>
            <w:r w:rsidR="006F33E7" w:rsidRPr="006F33E7"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w:r w:rsidR="006F33E7" w:rsidRPr="001735E6">
              <w:rPr>
                <w:rFonts w:asciiTheme="majorHAnsi" w:hAnsiTheme="majorHAnsi" w:cstheme="majorHAnsi"/>
                <w:sz w:val="28"/>
                <w:szCs w:val="28"/>
              </w:rPr>
              <w:t>X</w:t>
            </w:r>
            <w:r w:rsidR="00FE6912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="001735E6" w:rsidRPr="001735E6">
              <w:rPr>
                <w:rFonts w:asciiTheme="majorHAnsi" w:eastAsia="MS Mincho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1735E6">
              <w:rPr>
                <w:rFonts w:eastAsia="MS Mincho"/>
                <w:color w:val="000000" w:themeColor="text1"/>
                <w:sz w:val="28"/>
                <w:szCs w:val="28"/>
              </w:rPr>
              <w:t>sau kỳ họp</w:t>
            </w:r>
            <w:r w:rsidR="001735E6">
              <w:rPr>
                <w:color w:val="000000" w:themeColor="text1"/>
                <w:sz w:val="28"/>
                <w:szCs w:val="28"/>
              </w:rPr>
              <w:t xml:space="preserve"> thứ </w:t>
            </w:r>
            <w:r w:rsidR="00032573">
              <w:rPr>
                <w:color w:val="000000" w:themeColor="text1"/>
                <w:sz w:val="28"/>
                <w:szCs w:val="28"/>
              </w:rPr>
              <w:t>B</w:t>
            </w:r>
            <w:r w:rsidR="001735E6">
              <w:rPr>
                <w:color w:val="000000" w:themeColor="text1"/>
                <w:sz w:val="28"/>
                <w:szCs w:val="28"/>
              </w:rPr>
              <w:t xml:space="preserve">a </w:t>
            </w:r>
            <w:r w:rsidR="0003257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1735E6" w:rsidRPr="006F33E7">
              <w:rPr>
                <w:rFonts w:asciiTheme="majorHAnsi" w:hAnsiTheme="majorHAnsi" w:cstheme="majorHAnsi"/>
                <w:sz w:val="28"/>
                <w:szCs w:val="28"/>
              </w:rPr>
              <w:t>HDND</w:t>
            </w:r>
            <w:r w:rsidR="001735E6">
              <w:rPr>
                <w:rFonts w:asciiTheme="majorHAnsi" w:hAnsiTheme="majorHAnsi" w:cstheme="majorHAnsi"/>
                <w:sz w:val="28"/>
                <w:szCs w:val="28"/>
              </w:rPr>
              <w:t xml:space="preserve"> huyện</w:t>
            </w:r>
            <w:r w:rsidR="001735E6" w:rsidRPr="006F33E7">
              <w:rPr>
                <w:rFonts w:asciiTheme="majorHAnsi" w:hAnsiTheme="majorHAnsi" w:cstheme="majorHAnsi"/>
                <w:sz w:val="28"/>
                <w:szCs w:val="28"/>
              </w:rPr>
              <w:t xml:space="preserve"> kh</w:t>
            </w:r>
            <w:r w:rsidR="001735E6">
              <w:rPr>
                <w:rFonts w:asciiTheme="majorHAnsi" w:hAnsiTheme="majorHAnsi" w:cstheme="majorHAnsi"/>
                <w:sz w:val="28"/>
                <w:szCs w:val="28"/>
              </w:rPr>
              <w:t>ó</w:t>
            </w:r>
            <w:r w:rsidR="001735E6" w:rsidRPr="006F33E7"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w:r w:rsidR="001735E6">
              <w:rPr>
                <w:rFonts w:asciiTheme="majorHAnsi" w:hAnsiTheme="majorHAnsi" w:cstheme="majorHAnsi"/>
                <w:sz w:val="28"/>
                <w:szCs w:val="28"/>
              </w:rPr>
              <w:t>VII</w:t>
            </w:r>
            <w:r w:rsidR="006D56F2">
              <w:rPr>
                <w:rFonts w:asciiTheme="majorHAnsi" w:hAnsiTheme="majorHAnsi" w:cstheme="majorHAnsi"/>
                <w:sz w:val="28"/>
                <w:szCs w:val="28"/>
              </w:rPr>
              <w:t>, nhiệm kỳ 2021 - 2026</w:t>
            </w:r>
            <w:r w:rsidR="001735E6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D601778" w14:textId="5EB2CD3B" w:rsidR="00227B17" w:rsidRPr="0060159D" w:rsidRDefault="001735E6" w:rsidP="00B4188D">
            <w:pPr>
              <w:spacing w:after="60" w:line="276" w:lineRule="auto"/>
              <w:ind w:firstLine="899"/>
              <w:jc w:val="both"/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</w:pPr>
            <w:r w:rsidRPr="0060159D">
              <w:rPr>
                <w:rFonts w:asciiTheme="majorHAnsi" w:eastAsia="MS Mincho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60159D" w:rsidRPr="0060159D">
              <w:rPr>
                <w:rFonts w:asciiTheme="majorHAnsi" w:eastAsia="MS Mincho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="0060159D" w:rsidRPr="0060159D">
              <w:rPr>
                <w:rFonts w:asciiTheme="majorHAnsi" w:eastAsia="MS Mincho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60159D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>Hội trường UBND huyện</w:t>
            </w:r>
            <w:r w:rsidR="00227B17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7946B1" w:rsidRPr="00060223" w14:paraId="0F76DC95" w14:textId="77777777" w:rsidTr="00A02D76">
        <w:trPr>
          <w:trHeight w:val="56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9C4" w14:textId="3B809EBD" w:rsidR="007946B1" w:rsidRPr="007946B1" w:rsidRDefault="008C52CF" w:rsidP="00B4188D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0E2" w14:textId="77777777" w:rsidR="00032573" w:rsidRPr="00032573" w:rsidRDefault="00032573" w:rsidP="00B4188D">
            <w:pPr>
              <w:spacing w:after="60" w:line="276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12"/>
                <w:szCs w:val="28"/>
              </w:rPr>
            </w:pPr>
          </w:p>
          <w:p w14:paraId="0F91EB47" w14:textId="77777777" w:rsidR="004B7D2D" w:rsidRDefault="00893F6A" w:rsidP="00B4188D">
            <w:pPr>
              <w:spacing w:after="6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u w:val="single"/>
              </w:rPr>
              <w:t>13h30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’: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 Huyện uỷ làm việc tại trụ sở.</w:t>
            </w:r>
          </w:p>
          <w:p w14:paraId="52728C22" w14:textId="2E9E7241" w:rsidR="00032573" w:rsidRPr="00032573" w:rsidRDefault="00032573" w:rsidP="00B4188D">
            <w:pPr>
              <w:spacing w:after="6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8"/>
                <w:szCs w:val="28"/>
              </w:rPr>
            </w:pPr>
          </w:p>
        </w:tc>
      </w:tr>
      <w:tr w:rsidR="00275E96" w:rsidRPr="00060223" w14:paraId="5153A510" w14:textId="77777777" w:rsidTr="002C191A">
        <w:trPr>
          <w:trHeight w:val="535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45C7F892" w:rsidR="00616BAE" w:rsidRPr="00DB1122" w:rsidRDefault="00616BAE" w:rsidP="00B4188D">
            <w:pPr>
              <w:tabs>
                <w:tab w:val="left" w:pos="2790"/>
              </w:tabs>
              <w:spacing w:after="60"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1A4B4F51" w:rsidR="00275E96" w:rsidRPr="00706F81" w:rsidRDefault="00275E96" w:rsidP="00B4188D">
            <w:pPr>
              <w:tabs>
                <w:tab w:val="left" w:pos="2790"/>
              </w:tabs>
              <w:spacing w:after="60" w:line="276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="00754CFD"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ED74AB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2B2CB6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0</w:t>
            </w:r>
            <w:r w:rsidR="00BC024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7</w:t>
            </w:r>
            <w:r w:rsidR="00C20140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2B2CB6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01</w:t>
            </w:r>
          </w:p>
          <w:p w14:paraId="4A73A37C" w14:textId="77777777" w:rsidR="00B764E2" w:rsidRPr="00DB1122" w:rsidRDefault="00B764E2" w:rsidP="00B4188D">
            <w:pPr>
              <w:tabs>
                <w:tab w:val="left" w:pos="2790"/>
              </w:tabs>
              <w:spacing w:after="60"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275E96" w:rsidRPr="00060223" w14:paraId="6AF94F0A" w14:textId="77777777" w:rsidTr="0081789E">
        <w:trPr>
          <w:trHeight w:val="7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D64E" w14:textId="092EA79C" w:rsidR="00275E96" w:rsidRPr="00377CFE" w:rsidRDefault="00251C4E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AE60" w14:textId="6512A738" w:rsidR="0060159D" w:rsidRDefault="00251C4E" w:rsidP="00B4188D">
            <w:pPr>
              <w:tabs>
                <w:tab w:val="left" w:pos="2790"/>
              </w:tabs>
              <w:spacing w:after="60" w:line="276" w:lineRule="auto"/>
              <w:rPr>
                <w:rFonts w:eastAsia="MS Mincho"/>
                <w:sz w:val="28"/>
                <w:szCs w:val="28"/>
              </w:rPr>
            </w:pPr>
            <w:r w:rsidRPr="00251C4E">
              <w:rPr>
                <w:rFonts w:eastAsia="MS Mincho"/>
                <w:color w:val="FF0000"/>
                <w:sz w:val="28"/>
                <w:szCs w:val="28"/>
              </w:rPr>
              <w:t xml:space="preserve">- </w:t>
            </w:r>
            <w:r w:rsidRPr="00FE38F6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7h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3</w:t>
            </w:r>
            <w:r w:rsidRPr="00251C4E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Pr="00251C4E">
              <w:rPr>
                <w:rFonts w:eastAsia="MS Mincho"/>
                <w:b/>
                <w:bCs/>
                <w:color w:val="FF0000"/>
                <w:sz w:val="28"/>
                <w:szCs w:val="28"/>
              </w:rPr>
              <w:t>’</w:t>
            </w:r>
            <w:r w:rsidRPr="00251C4E">
              <w:rPr>
                <w:rFonts w:eastAsia="MS Mincho"/>
                <w:color w:val="FF0000"/>
                <w:sz w:val="28"/>
                <w:szCs w:val="28"/>
              </w:rPr>
              <w:t>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Đồng chí Vũ Lương</w:t>
            </w:r>
            <w:r w:rsidR="008B67F1">
              <w:rPr>
                <w:rFonts w:eastAsia="MS Mincho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(TUV, Bí thư Huyện uỷ) làm việc tại trụ sở.</w:t>
            </w:r>
          </w:p>
          <w:p w14:paraId="436C0A0C" w14:textId="708AE7C0" w:rsidR="00251C4E" w:rsidRDefault="00251C4E" w:rsidP="00B9503B">
            <w:pPr>
              <w:tabs>
                <w:tab w:val="left" w:pos="2790"/>
              </w:tabs>
              <w:spacing w:after="60" w:line="276" w:lineRule="auto"/>
              <w:ind w:left="899" w:hanging="899"/>
              <w:jc w:val="both"/>
              <w:rPr>
                <w:rFonts w:eastAsia="MS Mincho"/>
                <w:sz w:val="28"/>
                <w:szCs w:val="28"/>
              </w:rPr>
            </w:pPr>
            <w:r w:rsidRPr="00251C4E">
              <w:rPr>
                <w:rFonts w:eastAsia="MS Mincho"/>
                <w:color w:val="FF0000"/>
                <w:sz w:val="28"/>
                <w:szCs w:val="28"/>
              </w:rPr>
              <w:t xml:space="preserve">- </w:t>
            </w:r>
            <w:r w:rsidRPr="00FE38F6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8h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Pr="00251C4E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Pr="00251C4E">
              <w:rPr>
                <w:rFonts w:eastAsia="MS Mincho"/>
                <w:b/>
                <w:bCs/>
                <w:color w:val="FF0000"/>
                <w:sz w:val="28"/>
                <w:szCs w:val="28"/>
              </w:rPr>
              <w:t>’</w:t>
            </w:r>
            <w:r w:rsidRPr="00251C4E">
              <w:rPr>
                <w:rFonts w:eastAsia="MS Mincho"/>
                <w:color w:val="FF0000"/>
                <w:sz w:val="28"/>
                <w:szCs w:val="28"/>
              </w:rPr>
              <w:t>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Đồng chí Nguyễn Tấn Hồng (</w:t>
            </w:r>
            <w:r w:rsidR="00032573">
              <w:rPr>
                <w:rFonts w:eastAsia="MS Mincho"/>
                <w:sz w:val="28"/>
                <w:szCs w:val="28"/>
              </w:rPr>
              <w:t xml:space="preserve">Phó Bí thư </w:t>
            </w:r>
            <w:r w:rsidRPr="00251C4E">
              <w:rPr>
                <w:rFonts w:eastAsia="MS Mincho"/>
                <w:sz w:val="28"/>
                <w:szCs w:val="28"/>
              </w:rPr>
              <w:t>Thường trực Huyện uỷ</w:t>
            </w:r>
            <w:r w:rsidR="00032573">
              <w:rPr>
                <w:rFonts w:eastAsia="MS Mincho"/>
                <w:sz w:val="28"/>
                <w:szCs w:val="28"/>
              </w:rPr>
              <w:t>, Chủ tịch HĐND huyện</w:t>
            </w:r>
            <w:r w:rsidRPr="00251C4E">
              <w:rPr>
                <w:rFonts w:eastAsia="MS Mincho"/>
                <w:sz w:val="28"/>
                <w:szCs w:val="28"/>
              </w:rPr>
              <w:t xml:space="preserve">) dự </w:t>
            </w:r>
            <w:r w:rsidR="00032573" w:rsidRPr="00251C4E">
              <w:rPr>
                <w:rFonts w:eastAsia="MS Mincho"/>
                <w:sz w:val="28"/>
                <w:szCs w:val="28"/>
              </w:rPr>
              <w:t xml:space="preserve">Hội </w:t>
            </w:r>
            <w:r w:rsidRPr="00251C4E">
              <w:rPr>
                <w:rFonts w:eastAsia="MS Mincho"/>
                <w:sz w:val="28"/>
                <w:szCs w:val="28"/>
              </w:rPr>
              <w:t xml:space="preserve">nghị tổng kết </w:t>
            </w:r>
            <w:r w:rsidR="008B67F1">
              <w:rPr>
                <w:rFonts w:eastAsia="MS Mincho"/>
                <w:sz w:val="28"/>
                <w:szCs w:val="28"/>
              </w:rPr>
              <w:t xml:space="preserve">công tác </w:t>
            </w:r>
            <w:r w:rsidRPr="00251C4E">
              <w:rPr>
                <w:rFonts w:eastAsia="MS Mincho"/>
                <w:sz w:val="28"/>
                <w:szCs w:val="28"/>
              </w:rPr>
              <w:t>Tuyên giáo</w:t>
            </w:r>
            <w:r w:rsidR="00A17EDE">
              <w:rPr>
                <w:rFonts w:eastAsia="MS Mincho"/>
                <w:sz w:val="28"/>
                <w:szCs w:val="28"/>
              </w:rPr>
              <w:t>, khoa giáo; hoạt động của Tổ điều tra dư luận xã hội</w:t>
            </w:r>
            <w:r w:rsidRPr="00251C4E">
              <w:rPr>
                <w:rFonts w:eastAsia="MS Mincho"/>
                <w:sz w:val="28"/>
                <w:szCs w:val="28"/>
              </w:rPr>
              <w:t xml:space="preserve"> năm 2021</w:t>
            </w:r>
            <w:r w:rsidR="00A17EDE">
              <w:rPr>
                <w:rFonts w:eastAsia="MS Mincho"/>
                <w:sz w:val="28"/>
                <w:szCs w:val="28"/>
              </w:rPr>
              <w:t>, do Ban Tuyên giáo Huyện ủy tổ chức bằng hình thức trực tuyến</w:t>
            </w:r>
            <w:r w:rsidRPr="00251C4E">
              <w:rPr>
                <w:rFonts w:eastAsia="MS Mincho"/>
                <w:sz w:val="28"/>
                <w:szCs w:val="28"/>
              </w:rPr>
              <w:t>.</w:t>
            </w:r>
          </w:p>
          <w:p w14:paraId="687C720D" w14:textId="77777777" w:rsidR="00FE38F6" w:rsidRDefault="00FE38F6" w:rsidP="00B4188D">
            <w:pPr>
              <w:tabs>
                <w:tab w:val="left" w:pos="2790"/>
              </w:tabs>
              <w:spacing w:after="60" w:line="276" w:lineRule="auto"/>
              <w:ind w:firstLine="899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FE38F6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FE38F6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Hội trường Huyện uỷ.</w:t>
            </w:r>
          </w:p>
          <w:p w14:paraId="57B1550F" w14:textId="42263D56" w:rsidR="00FE38F6" w:rsidRDefault="00FE38F6" w:rsidP="00B4188D">
            <w:pPr>
              <w:tabs>
                <w:tab w:val="left" w:pos="2790"/>
              </w:tabs>
              <w:spacing w:after="60" w:line="276" w:lineRule="auto"/>
              <w:ind w:left="899" w:hanging="899"/>
              <w:jc w:val="both"/>
              <w:rPr>
                <w:rFonts w:eastAsia="MS Mincho"/>
                <w:sz w:val="28"/>
                <w:szCs w:val="28"/>
              </w:rPr>
            </w:pPr>
            <w:r w:rsidRPr="00251C4E">
              <w:rPr>
                <w:rFonts w:eastAsia="MS Mincho"/>
                <w:color w:val="FF0000"/>
                <w:sz w:val="28"/>
                <w:szCs w:val="28"/>
              </w:rPr>
              <w:t xml:space="preserve">- </w:t>
            </w:r>
            <w:r w:rsidR="008A48A1" w:rsidRPr="00A17EDE">
              <w:rPr>
                <w:rFonts w:eastAsia="MS Mincho"/>
                <w:color w:val="FF0000"/>
                <w:sz w:val="28"/>
                <w:szCs w:val="28"/>
                <w:u w:val="single"/>
              </w:rPr>
              <w:t>7</w:t>
            </w:r>
            <w:r w:rsidRPr="00FE38F6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h</w:t>
            </w:r>
            <w:r w:rsidR="008A48A1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3</w:t>
            </w:r>
            <w:r w:rsidRPr="00251C4E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Pr="00251C4E">
              <w:rPr>
                <w:rFonts w:eastAsia="MS Mincho"/>
                <w:b/>
                <w:bCs/>
                <w:color w:val="FF0000"/>
                <w:sz w:val="28"/>
                <w:szCs w:val="28"/>
              </w:rPr>
              <w:t>’</w:t>
            </w:r>
            <w:r w:rsidRPr="00251C4E">
              <w:rPr>
                <w:rFonts w:eastAsia="MS Mincho"/>
                <w:color w:val="FF0000"/>
                <w:sz w:val="28"/>
                <w:szCs w:val="28"/>
              </w:rPr>
              <w:t>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B4188D">
              <w:rPr>
                <w:rFonts w:eastAsia="MS Mincho"/>
                <w:sz w:val="28"/>
                <w:szCs w:val="28"/>
              </w:rPr>
              <w:t xml:space="preserve">Thường trực Huyện uỷ uỷ quyền đồng chí Lê Thanh Hải (UVTV, </w:t>
            </w:r>
            <w:r w:rsidR="00A17EDE" w:rsidRPr="00B4188D">
              <w:rPr>
                <w:rFonts w:eastAsia="MS Mincho"/>
                <w:sz w:val="28"/>
                <w:szCs w:val="28"/>
              </w:rPr>
              <w:t xml:space="preserve">Trưởng </w:t>
            </w:r>
            <w:r w:rsidRPr="00B4188D">
              <w:rPr>
                <w:rFonts w:eastAsia="MS Mincho"/>
                <w:sz w:val="28"/>
                <w:szCs w:val="28"/>
              </w:rPr>
              <w:t>B</w:t>
            </w:r>
            <w:r w:rsidR="00A17EDE">
              <w:rPr>
                <w:rFonts w:eastAsia="MS Mincho"/>
                <w:sz w:val="28"/>
                <w:szCs w:val="28"/>
              </w:rPr>
              <w:t>an Dân vận</w:t>
            </w:r>
            <w:r w:rsidRPr="00B4188D">
              <w:rPr>
                <w:rFonts w:eastAsia="MS Mincho"/>
                <w:sz w:val="28"/>
                <w:szCs w:val="28"/>
              </w:rPr>
              <w:t xml:space="preserve"> Huyện uỷ kiêm </w:t>
            </w:r>
            <w:r w:rsidR="00A17EDE">
              <w:rPr>
                <w:rFonts w:eastAsia="MS Mincho"/>
                <w:sz w:val="28"/>
                <w:szCs w:val="28"/>
              </w:rPr>
              <w:t>C</w:t>
            </w:r>
            <w:r w:rsidRPr="00B4188D">
              <w:rPr>
                <w:rFonts w:eastAsia="MS Mincho"/>
                <w:sz w:val="28"/>
                <w:szCs w:val="28"/>
              </w:rPr>
              <w:t xml:space="preserve">hủ tịch UBMTTQVN huyện) dự </w:t>
            </w:r>
            <w:r w:rsidR="00A17EDE" w:rsidRPr="00B4188D">
              <w:rPr>
                <w:rFonts w:eastAsia="MS Mincho"/>
                <w:sz w:val="28"/>
                <w:szCs w:val="28"/>
              </w:rPr>
              <w:t xml:space="preserve">Hội </w:t>
            </w:r>
            <w:r w:rsidRPr="00B4188D">
              <w:rPr>
                <w:rFonts w:eastAsia="MS Mincho"/>
                <w:sz w:val="28"/>
                <w:szCs w:val="28"/>
              </w:rPr>
              <w:t xml:space="preserve">nghị tổng kết </w:t>
            </w:r>
            <w:r w:rsidR="00B4188D" w:rsidRPr="00B4188D">
              <w:rPr>
                <w:rFonts w:eastAsia="MS Mincho"/>
                <w:sz w:val="28"/>
                <w:szCs w:val="28"/>
              </w:rPr>
              <w:t>công tác Hội Nông dân huyện năm 2021.</w:t>
            </w:r>
          </w:p>
          <w:p w14:paraId="5CD17819" w14:textId="128515C7" w:rsidR="00E402E5" w:rsidRPr="00FB07FE" w:rsidRDefault="00E402E5" w:rsidP="00E402E5">
            <w:pPr>
              <w:tabs>
                <w:tab w:val="left" w:pos="2790"/>
              </w:tabs>
              <w:spacing w:after="60" w:line="276" w:lineRule="auto"/>
              <w:ind w:firstLine="899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FE38F6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FE38F6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Hội trường khối Mặt trận – Đoàn thể huyện.</w:t>
            </w:r>
          </w:p>
        </w:tc>
      </w:tr>
      <w:tr w:rsidR="00FE38F6" w:rsidRPr="00060223" w14:paraId="1BD309CF" w14:textId="77777777" w:rsidTr="0081789E">
        <w:trPr>
          <w:trHeight w:val="7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9237" w14:textId="244C22E7" w:rsidR="00FE38F6" w:rsidRDefault="00FE38F6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C028" w14:textId="500BD5E5" w:rsidR="00FE38F6" w:rsidRDefault="00FE38F6" w:rsidP="00B4188D">
            <w:pPr>
              <w:tabs>
                <w:tab w:val="left" w:pos="2790"/>
              </w:tabs>
              <w:spacing w:after="60"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FE38F6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13h30</w:t>
            </w:r>
            <w:r w:rsidRPr="00FE38F6">
              <w:rPr>
                <w:rFonts w:eastAsia="MS Mincho"/>
                <w:b/>
                <w:b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B9503B" w:rsidRPr="00251C4E">
              <w:rPr>
                <w:rFonts w:eastAsia="MS Mincho"/>
                <w:sz w:val="28"/>
                <w:szCs w:val="28"/>
              </w:rPr>
              <w:t>Đồng chí Vũ Lương</w:t>
            </w:r>
            <w:r w:rsidR="00A17EDE">
              <w:rPr>
                <w:rFonts w:eastAsia="MS Mincho"/>
                <w:sz w:val="28"/>
                <w:szCs w:val="28"/>
              </w:rPr>
              <w:t xml:space="preserve"> </w:t>
            </w:r>
            <w:r w:rsidR="00B9503B" w:rsidRPr="00251C4E">
              <w:rPr>
                <w:rFonts w:eastAsia="MS Mincho"/>
                <w:sz w:val="28"/>
                <w:szCs w:val="28"/>
              </w:rPr>
              <w:t>(TUV, Bí thư Huyện uỷ) làm việc tại trụ sở.</w:t>
            </w:r>
          </w:p>
          <w:p w14:paraId="3303EC4B" w14:textId="0C4AB2DA" w:rsidR="00B9503B" w:rsidRDefault="00B9503B" w:rsidP="00CD32CE">
            <w:pPr>
              <w:tabs>
                <w:tab w:val="left" w:pos="2790"/>
              </w:tabs>
              <w:spacing w:after="60" w:line="276" w:lineRule="auto"/>
              <w:ind w:left="901" w:hanging="901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14h0</w:t>
            </w:r>
            <w:r w:rsidRPr="00FE38F6">
              <w:rPr>
                <w:rFonts w:eastAsia="MS Mincho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Pr="00FE38F6">
              <w:rPr>
                <w:rFonts w:eastAsia="MS Mincho"/>
                <w:b/>
                <w:b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9503B">
              <w:rPr>
                <w:rFonts w:eastAsia="MS Mincho"/>
                <w:bCs/>
                <w:sz w:val="28"/>
                <w:szCs w:val="28"/>
              </w:rPr>
              <w:t xml:space="preserve">Đồng chí Nguyễn Tấn Hồng </w:t>
            </w:r>
            <w:r w:rsidR="00A17EDE" w:rsidRPr="00A17EDE">
              <w:rPr>
                <w:rFonts w:eastAsia="MS Mincho"/>
                <w:bCs/>
                <w:sz w:val="28"/>
                <w:szCs w:val="28"/>
              </w:rPr>
              <w:t xml:space="preserve">(Phó Bí thư Thường trực Huyện uỷ, Chủ tịch HĐND huyện) </w:t>
            </w:r>
            <w:r w:rsidRPr="00B9503B">
              <w:rPr>
                <w:rFonts w:eastAsia="MS Mincho"/>
                <w:bCs/>
                <w:sz w:val="28"/>
                <w:szCs w:val="28"/>
              </w:rPr>
              <w:t xml:space="preserve">chủ trì </w:t>
            </w:r>
            <w:r w:rsidR="00A17EDE">
              <w:rPr>
                <w:rFonts w:eastAsia="MS Mincho"/>
                <w:bCs/>
                <w:sz w:val="28"/>
                <w:szCs w:val="28"/>
              </w:rPr>
              <w:t xml:space="preserve">Hội </w:t>
            </w:r>
            <w:r w:rsidR="00046783">
              <w:rPr>
                <w:rFonts w:eastAsia="MS Mincho"/>
                <w:bCs/>
                <w:sz w:val="28"/>
                <w:szCs w:val="28"/>
              </w:rPr>
              <w:t xml:space="preserve">nghị </w:t>
            </w:r>
            <w:r w:rsidRPr="00B9503B">
              <w:rPr>
                <w:rFonts w:eastAsia="MS Mincho"/>
                <w:bCs/>
                <w:sz w:val="28"/>
                <w:szCs w:val="28"/>
              </w:rPr>
              <w:t>giao ban khối Đảng quý IV</w:t>
            </w:r>
            <w:r w:rsidR="00A17EDE">
              <w:rPr>
                <w:rFonts w:eastAsia="MS Mincho"/>
                <w:bCs/>
                <w:sz w:val="28"/>
                <w:szCs w:val="28"/>
              </w:rPr>
              <w:t>/2021</w:t>
            </w:r>
            <w:r>
              <w:rPr>
                <w:rFonts w:eastAsia="MS Mincho"/>
                <w:bCs/>
                <w:sz w:val="28"/>
                <w:szCs w:val="28"/>
              </w:rPr>
              <w:t>.</w:t>
            </w:r>
          </w:p>
          <w:p w14:paraId="5AFB98E7" w14:textId="6BC8738A" w:rsidR="00CD32CE" w:rsidRDefault="00CD32CE" w:rsidP="00CD32CE">
            <w:pPr>
              <w:tabs>
                <w:tab w:val="left" w:pos="2790"/>
              </w:tabs>
              <w:spacing w:after="60" w:line="276" w:lineRule="auto"/>
              <w:ind w:left="901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CD32CE">
              <w:rPr>
                <w:rFonts w:eastAsia="MS Mincho"/>
                <w:b/>
                <w:bCs/>
                <w:i/>
                <w:color w:val="FF0000"/>
                <w:sz w:val="28"/>
                <w:szCs w:val="28"/>
              </w:rPr>
              <w:t>Nội dung:</w:t>
            </w:r>
            <w:r w:rsidRPr="00CD32CE">
              <w:rPr>
                <w:rFonts w:eastAsia="MS Mincho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sz w:val="28"/>
                <w:szCs w:val="28"/>
              </w:rPr>
              <w:t xml:space="preserve">Đánh giá hoạt động </w:t>
            </w:r>
            <w:r w:rsidR="00A17EDE">
              <w:rPr>
                <w:rFonts w:eastAsia="MS Mincho"/>
                <w:bCs/>
                <w:sz w:val="28"/>
                <w:szCs w:val="28"/>
              </w:rPr>
              <w:t xml:space="preserve">của </w:t>
            </w:r>
            <w:r>
              <w:rPr>
                <w:rFonts w:eastAsia="MS Mincho"/>
                <w:bCs/>
                <w:sz w:val="28"/>
                <w:szCs w:val="28"/>
              </w:rPr>
              <w:t xml:space="preserve">các </w:t>
            </w:r>
            <w:r w:rsidR="00A17EDE">
              <w:rPr>
                <w:rFonts w:eastAsia="MS Mincho"/>
                <w:bCs/>
                <w:sz w:val="28"/>
                <w:szCs w:val="28"/>
              </w:rPr>
              <w:t>b</w:t>
            </w:r>
            <w:r>
              <w:rPr>
                <w:rFonts w:eastAsia="MS Mincho"/>
                <w:bCs/>
                <w:sz w:val="28"/>
                <w:szCs w:val="28"/>
              </w:rPr>
              <w:t xml:space="preserve">an </w:t>
            </w:r>
            <w:r w:rsidR="00A17EDE">
              <w:rPr>
                <w:rFonts w:eastAsia="MS Mincho"/>
                <w:bCs/>
                <w:sz w:val="28"/>
                <w:szCs w:val="28"/>
              </w:rPr>
              <w:t>x</w:t>
            </w:r>
            <w:r>
              <w:rPr>
                <w:rFonts w:eastAsia="MS Mincho"/>
                <w:bCs/>
                <w:sz w:val="28"/>
                <w:szCs w:val="28"/>
              </w:rPr>
              <w:t>ây dựng Đảng, Trung tâm Chính trị và Văn phòng Huyện ủy</w:t>
            </w:r>
            <w:r w:rsidR="00046783">
              <w:rPr>
                <w:rFonts w:eastAsia="MS Mincho"/>
                <w:bCs/>
                <w:sz w:val="28"/>
                <w:szCs w:val="28"/>
              </w:rPr>
              <w:t xml:space="preserve"> quý IV/2021 và triển khai phương hướng, nhiệm vụ quý I/2022.</w:t>
            </w:r>
          </w:p>
          <w:p w14:paraId="04055CC3" w14:textId="711151D4" w:rsidR="00A17EDE" w:rsidRPr="00A17EDE" w:rsidRDefault="00A17EDE" w:rsidP="00A17EDE">
            <w:pPr>
              <w:tabs>
                <w:tab w:val="left" w:pos="2790"/>
              </w:tabs>
              <w:spacing w:after="60" w:line="276" w:lineRule="auto"/>
              <w:ind w:left="901"/>
              <w:jc w:val="center"/>
              <w:rPr>
                <w:rFonts w:eastAsia="MS Mincho"/>
                <w:bCs/>
                <w:i/>
                <w:sz w:val="28"/>
                <w:szCs w:val="28"/>
              </w:rPr>
            </w:pPr>
            <w:r w:rsidRPr="00A17EDE">
              <w:rPr>
                <w:rFonts w:eastAsia="MS Mincho"/>
                <w:bCs/>
                <w:i/>
                <w:sz w:val="28"/>
                <w:szCs w:val="28"/>
              </w:rPr>
              <w:t>(Giao Văn phòng Huyện ủy chuẩn bị nội dung)</w:t>
            </w:r>
          </w:p>
          <w:p w14:paraId="41768248" w14:textId="77777777" w:rsidR="00A17EDE" w:rsidRDefault="00B9503B" w:rsidP="00CD32CE">
            <w:pPr>
              <w:tabs>
                <w:tab w:val="left" w:pos="2790"/>
              </w:tabs>
              <w:spacing w:after="60" w:line="276" w:lineRule="auto"/>
              <w:ind w:left="901"/>
              <w:jc w:val="both"/>
              <w:rPr>
                <w:rFonts w:eastAsia="MS Mincho"/>
                <w:bCs/>
                <w:i/>
                <w:iCs/>
                <w:sz w:val="28"/>
                <w:szCs w:val="28"/>
              </w:rPr>
            </w:pPr>
            <w:r w:rsidRPr="00CD32CE">
              <w:rPr>
                <w:rFonts w:eastAsia="MS Mincho"/>
                <w:b/>
                <w:bCs/>
                <w:i/>
                <w:color w:val="FF0000"/>
                <w:sz w:val="28"/>
                <w:szCs w:val="28"/>
              </w:rPr>
              <w:t>Thành phần:</w:t>
            </w:r>
            <w:r w:rsidRPr="00CD32CE">
              <w:rPr>
                <w:rFonts w:eastAsia="MS Mincho"/>
                <w:bCs/>
                <w:color w:val="FF0000"/>
                <w:sz w:val="28"/>
                <w:szCs w:val="28"/>
              </w:rPr>
              <w:t xml:space="preserve"> </w:t>
            </w:r>
            <w:r w:rsidR="00A17EDE" w:rsidRPr="00A17EDE">
              <w:rPr>
                <w:rFonts w:eastAsia="MS Mincho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eastAsia="MS Mincho"/>
                <w:bCs/>
                <w:sz w:val="28"/>
                <w:szCs w:val="28"/>
              </w:rPr>
              <w:t>Trưởng các Ban Xây dựng Đảng</w:t>
            </w:r>
            <w:r w:rsidR="00046783">
              <w:rPr>
                <w:rFonts w:eastAsia="MS Mincho"/>
                <w:bCs/>
                <w:sz w:val="28"/>
                <w:szCs w:val="28"/>
              </w:rPr>
              <w:t>,</w:t>
            </w:r>
            <w:r>
              <w:rPr>
                <w:rFonts w:eastAsia="MS Mincho"/>
                <w:bCs/>
                <w:sz w:val="28"/>
                <w:szCs w:val="28"/>
              </w:rPr>
              <w:t xml:space="preserve"> </w:t>
            </w:r>
            <w:r w:rsidR="00046783">
              <w:rPr>
                <w:rFonts w:eastAsia="MS Mincho"/>
                <w:bCs/>
                <w:sz w:val="28"/>
                <w:szCs w:val="28"/>
              </w:rPr>
              <w:t xml:space="preserve">Trung tâm Chính trị </w:t>
            </w:r>
            <w:r>
              <w:rPr>
                <w:rFonts w:eastAsia="MS Mincho"/>
                <w:bCs/>
                <w:sz w:val="28"/>
                <w:szCs w:val="28"/>
              </w:rPr>
              <w:t>và Văn phòng Huyện ủy</w:t>
            </w:r>
            <w:r w:rsidR="0023618B">
              <w:rPr>
                <w:rFonts w:eastAsia="MS Mincho"/>
                <w:bCs/>
                <w:sz w:val="28"/>
                <w:szCs w:val="28"/>
              </w:rPr>
              <w:t xml:space="preserve"> </w:t>
            </w:r>
            <w:r w:rsidR="0023618B" w:rsidRPr="0023618B">
              <w:rPr>
                <w:rFonts w:eastAsia="MS Mincho"/>
                <w:bCs/>
                <w:i/>
                <w:iCs/>
                <w:sz w:val="28"/>
                <w:szCs w:val="28"/>
              </w:rPr>
              <w:t xml:space="preserve">(trường hợp đặc biệt mới cử cấp phó </w:t>
            </w:r>
            <w:r w:rsidR="00A17EDE">
              <w:rPr>
                <w:rFonts w:eastAsia="MS Mincho"/>
                <w:bCs/>
                <w:i/>
                <w:iCs/>
                <w:sz w:val="28"/>
                <w:szCs w:val="28"/>
              </w:rPr>
              <w:t>dự</w:t>
            </w:r>
            <w:r w:rsidR="0023618B" w:rsidRPr="0023618B">
              <w:rPr>
                <w:rFonts w:eastAsia="MS Mincho"/>
                <w:bCs/>
                <w:i/>
                <w:iCs/>
                <w:sz w:val="28"/>
                <w:szCs w:val="28"/>
              </w:rPr>
              <w:t>)</w:t>
            </w:r>
            <w:r w:rsidR="00A17EDE">
              <w:rPr>
                <w:rFonts w:eastAsia="MS Mincho"/>
                <w:bCs/>
                <w:i/>
                <w:iCs/>
                <w:sz w:val="28"/>
                <w:szCs w:val="28"/>
              </w:rPr>
              <w:t>.</w:t>
            </w:r>
          </w:p>
          <w:p w14:paraId="7162797F" w14:textId="5BA2F82A" w:rsidR="00B9503B" w:rsidRDefault="00A17EDE" w:rsidP="00CD32CE">
            <w:pPr>
              <w:tabs>
                <w:tab w:val="left" w:pos="2790"/>
              </w:tabs>
              <w:spacing w:after="60" w:line="276" w:lineRule="auto"/>
              <w:ind w:left="901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17EDE">
              <w:rPr>
                <w:rFonts w:eastAsia="MS Mincho"/>
                <w:b/>
                <w:bCs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A17EDE">
              <w:rPr>
                <w:rFonts w:eastAsia="MS Mincho"/>
                <w:bCs/>
                <w:color w:val="000000" w:themeColor="text1"/>
                <w:sz w:val="28"/>
                <w:szCs w:val="28"/>
              </w:rPr>
              <w:t>Đ</w:t>
            </w:r>
            <w:r w:rsidR="0023618B">
              <w:rPr>
                <w:rFonts w:eastAsia="MS Mincho"/>
                <w:bCs/>
                <w:sz w:val="28"/>
                <w:szCs w:val="28"/>
              </w:rPr>
              <w:t>ồng chí Phó Chánh Văn phòng Huyện uỷ phụ trách Hành chính – Quản trị</w:t>
            </w:r>
            <w:r>
              <w:rPr>
                <w:rFonts w:eastAsia="MS Mincho"/>
                <w:bCs/>
                <w:sz w:val="28"/>
                <w:szCs w:val="28"/>
              </w:rPr>
              <w:t xml:space="preserve">; </w:t>
            </w:r>
            <w:r w:rsidR="0023618B">
              <w:rPr>
                <w:rFonts w:eastAsia="MS Mincho"/>
                <w:bCs/>
                <w:sz w:val="28"/>
                <w:szCs w:val="28"/>
              </w:rPr>
              <w:t xml:space="preserve">đồng chí </w:t>
            </w:r>
            <w:r>
              <w:rPr>
                <w:rFonts w:eastAsia="MS Mincho"/>
                <w:bCs/>
                <w:sz w:val="28"/>
                <w:szCs w:val="28"/>
              </w:rPr>
              <w:t>K</w:t>
            </w:r>
            <w:r w:rsidR="0023618B">
              <w:rPr>
                <w:rFonts w:eastAsia="MS Mincho"/>
                <w:bCs/>
                <w:sz w:val="28"/>
                <w:szCs w:val="28"/>
              </w:rPr>
              <w:t>ế toán Huyện uỷ</w:t>
            </w:r>
            <w:r w:rsidR="00615E21">
              <w:rPr>
                <w:rFonts w:eastAsia="MS Mincho"/>
                <w:bCs/>
                <w:sz w:val="28"/>
                <w:szCs w:val="28"/>
              </w:rPr>
              <w:t>.</w:t>
            </w:r>
          </w:p>
          <w:p w14:paraId="73395F86" w14:textId="77777777" w:rsidR="00CD32CE" w:rsidRDefault="00CD32CE" w:rsidP="00CD32CE">
            <w:pPr>
              <w:tabs>
                <w:tab w:val="left" w:pos="2790"/>
              </w:tabs>
              <w:spacing w:after="60" w:line="276" w:lineRule="auto"/>
              <w:ind w:left="901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bCs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CD32CE">
              <w:rPr>
                <w:rFonts w:eastAsia="MS Mincho"/>
                <w:sz w:val="28"/>
                <w:szCs w:val="28"/>
              </w:rPr>
              <w:t>Phòng họp cấp ủy.</w:t>
            </w:r>
          </w:p>
          <w:p w14:paraId="4484202C" w14:textId="158D60D4" w:rsidR="003F67DB" w:rsidRPr="00A17EDE" w:rsidRDefault="003F67DB" w:rsidP="00CD32CE">
            <w:pPr>
              <w:tabs>
                <w:tab w:val="left" w:pos="2790"/>
              </w:tabs>
              <w:spacing w:after="60" w:line="276" w:lineRule="auto"/>
              <w:ind w:left="901"/>
              <w:jc w:val="both"/>
              <w:rPr>
                <w:rFonts w:eastAsia="MS Mincho"/>
                <w:i/>
                <w:color w:val="FF0000"/>
                <w:sz w:val="10"/>
                <w:szCs w:val="28"/>
              </w:rPr>
            </w:pP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6FB3E74E" w:rsidR="00634AD6" w:rsidRPr="00E30451" w:rsidRDefault="0049065C" w:rsidP="00B4188D">
      <w:pPr>
        <w:shd w:val="clear" w:color="auto" w:fill="FFFFFF"/>
        <w:spacing w:after="60" w:line="276" w:lineRule="auto"/>
        <w:ind w:lef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</w:t>
      </w:r>
      <w:r w:rsidRPr="00FD02EA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lastRenderedPageBreak/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77777777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>- Đ/c Giang Thị Phương Hạnh – CN</w:t>
            </w:r>
            <w:r w:rsidR="004B2E32">
              <w:rPr>
                <w:lang w:eastAsia="ar-SA"/>
              </w:rPr>
              <w:t>.</w:t>
            </w:r>
            <w:r>
              <w:rPr>
                <w:lang w:val="vi-VN" w:eastAsia="ar-SA"/>
              </w:rPr>
              <w:t>UBKT TU,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>- Thủ trưởng các 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819BB57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053746" w:rsidRDefault="00AB142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7412F31B" w14:textId="0431F49B" w:rsidR="00E942BD" w:rsidRPr="00053746" w:rsidRDefault="008F701B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                                                     </w:t>
            </w:r>
            <w:r w:rsidR="00053746">
              <w:rPr>
                <w:bCs/>
                <w:i/>
              </w:rPr>
              <w:t xml:space="preserve">   </w:t>
            </w:r>
          </w:p>
          <w:p w14:paraId="597469AA" w14:textId="2566A891" w:rsidR="0023618B" w:rsidRDefault="00053746" w:rsidP="0023618B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(Đã </w:t>
            </w:r>
            <w:r w:rsidR="00A17EDE">
              <w:rPr>
                <w:bCs/>
                <w:i/>
              </w:rPr>
              <w:t>ký)</w:t>
            </w:r>
            <w:bookmarkStart w:id="0" w:name="_GoBack"/>
            <w:bookmarkEnd w:id="0"/>
          </w:p>
          <w:p w14:paraId="1E00D74B" w14:textId="5F18E775" w:rsidR="009C2625" w:rsidRPr="0023618B" w:rsidRDefault="0008645F" w:rsidP="0023618B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 w:rsidRPr="0008645F">
              <w:rPr>
                <w:bCs/>
                <w:i/>
              </w:rPr>
              <w:t xml:space="preserve">   </w:t>
            </w:r>
            <w:r w:rsidR="009C2625" w:rsidRPr="0006022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9F942D9" w14:textId="21500907" w:rsidR="008F701B" w:rsidRPr="00BE0F8A" w:rsidRDefault="009C2625" w:rsidP="009C2625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  <w:p w14:paraId="4B683AE3" w14:textId="56B3597C" w:rsidR="00AB142F" w:rsidRPr="009C2625" w:rsidRDefault="0008645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8645F">
              <w:rPr>
                <w:bCs/>
                <w:i/>
              </w:rPr>
              <w:t xml:space="preserve">                                                                                                  </w:t>
            </w:r>
          </w:p>
        </w:tc>
      </w:tr>
    </w:tbl>
    <w:p w14:paraId="5DFFAEE7" w14:textId="77777777" w:rsidR="00D9680B" w:rsidRPr="00B764E2" w:rsidRDefault="00D9680B" w:rsidP="00B4188D">
      <w:pPr>
        <w:spacing w:after="60" w:line="276" w:lineRule="auto"/>
        <w:rPr>
          <w:sz w:val="12"/>
          <w:szCs w:val="28"/>
        </w:rPr>
      </w:pPr>
    </w:p>
    <w:sectPr w:rsidR="00D9680B" w:rsidRPr="00B764E2" w:rsidSect="009C2625">
      <w:headerReference w:type="default" r:id="rId8"/>
      <w:footerReference w:type="default" r:id="rId9"/>
      <w:pgSz w:w="11907" w:h="16839" w:code="9"/>
      <w:pgMar w:top="1134" w:right="851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DDB3" w14:textId="77777777" w:rsidR="00BC5A54" w:rsidRDefault="00BC5A54">
      <w:r>
        <w:separator/>
      </w:r>
    </w:p>
  </w:endnote>
  <w:endnote w:type="continuationSeparator" w:id="0">
    <w:p w14:paraId="015EC35A" w14:textId="77777777" w:rsidR="00BC5A54" w:rsidRDefault="00BC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317" w14:textId="47B805B1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7DB" w:rsidRPr="003F67DB">
      <w:rPr>
        <w:noProof/>
        <w:lang w:val="vi-VN" w:eastAsia="vi-VN"/>
      </w:rPr>
      <w:t>3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8F797" w14:textId="77777777" w:rsidR="00BC5A54" w:rsidRDefault="00BC5A54">
      <w:r>
        <w:separator/>
      </w:r>
    </w:p>
  </w:footnote>
  <w:footnote w:type="continuationSeparator" w:id="0">
    <w:p w14:paraId="2532FA5E" w14:textId="77777777" w:rsidR="00BC5A54" w:rsidRDefault="00BC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7A1AEB"/>
    <w:multiLevelType w:val="hybridMultilevel"/>
    <w:tmpl w:val="A694154C"/>
    <w:lvl w:ilvl="0" w:tplc="624C74C2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7" w15:restartNumberingAfterBreak="0">
    <w:nsid w:val="4CC56821"/>
    <w:multiLevelType w:val="hybridMultilevel"/>
    <w:tmpl w:val="98488630"/>
    <w:lvl w:ilvl="0" w:tplc="422E3092">
      <w:start w:val="2"/>
      <w:numFmt w:val="bullet"/>
      <w:lvlText w:val=""/>
      <w:lvlJc w:val="left"/>
      <w:pPr>
        <w:ind w:left="1132" w:hanging="360"/>
      </w:pPr>
      <w:rPr>
        <w:rFonts w:ascii="Symbol" w:eastAsia="MS Mincho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8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0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3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4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5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6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7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0CF2440"/>
    <w:multiLevelType w:val="hybridMultilevel"/>
    <w:tmpl w:val="A3F464B0"/>
    <w:lvl w:ilvl="0" w:tplc="1E68E2AC">
      <w:start w:val="2"/>
      <w:numFmt w:val="bullet"/>
      <w:lvlText w:val="-"/>
      <w:lvlJc w:val="left"/>
      <w:pPr>
        <w:ind w:left="243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39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0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41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2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4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6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7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8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9" w15:restartNumberingAfterBreak="0">
    <w:nsid w:val="7B4979E1"/>
    <w:multiLevelType w:val="hybridMultilevel"/>
    <w:tmpl w:val="1C345814"/>
    <w:lvl w:ilvl="0" w:tplc="47A86F2A">
      <w:start w:val="2"/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2"/>
  </w:num>
  <w:num w:numId="5">
    <w:abstractNumId w:val="45"/>
  </w:num>
  <w:num w:numId="6">
    <w:abstractNumId w:val="2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48"/>
  </w:num>
  <w:num w:numId="13">
    <w:abstractNumId w:val="33"/>
  </w:num>
  <w:num w:numId="14">
    <w:abstractNumId w:val="41"/>
  </w:num>
  <w:num w:numId="15">
    <w:abstractNumId w:val="3"/>
  </w:num>
  <w:num w:numId="16">
    <w:abstractNumId w:val="25"/>
  </w:num>
  <w:num w:numId="17">
    <w:abstractNumId w:val="39"/>
  </w:num>
  <w:num w:numId="18">
    <w:abstractNumId w:val="42"/>
  </w:num>
  <w:num w:numId="19">
    <w:abstractNumId w:val="1"/>
  </w:num>
  <w:num w:numId="20">
    <w:abstractNumId w:val="7"/>
  </w:num>
  <w:num w:numId="21">
    <w:abstractNumId w:val="35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4"/>
  </w:num>
  <w:num w:numId="27">
    <w:abstractNumId w:val="18"/>
  </w:num>
  <w:num w:numId="28">
    <w:abstractNumId w:val="29"/>
  </w:num>
  <w:num w:numId="29">
    <w:abstractNumId w:val="43"/>
  </w:num>
  <w:num w:numId="30">
    <w:abstractNumId w:val="37"/>
  </w:num>
  <w:num w:numId="31">
    <w:abstractNumId w:val="44"/>
  </w:num>
  <w:num w:numId="32">
    <w:abstractNumId w:val="30"/>
  </w:num>
  <w:num w:numId="33">
    <w:abstractNumId w:val="12"/>
  </w:num>
  <w:num w:numId="34">
    <w:abstractNumId w:val="46"/>
  </w:num>
  <w:num w:numId="35">
    <w:abstractNumId w:val="10"/>
  </w:num>
  <w:num w:numId="36">
    <w:abstractNumId w:val="23"/>
  </w:num>
  <w:num w:numId="37">
    <w:abstractNumId w:val="34"/>
  </w:num>
  <w:num w:numId="38">
    <w:abstractNumId w:val="14"/>
  </w:num>
  <w:num w:numId="39">
    <w:abstractNumId w:val="36"/>
  </w:num>
  <w:num w:numId="40">
    <w:abstractNumId w:val="31"/>
  </w:num>
  <w:num w:numId="41">
    <w:abstractNumId w:val="13"/>
  </w:num>
  <w:num w:numId="42">
    <w:abstractNumId w:val="26"/>
  </w:num>
  <w:num w:numId="43">
    <w:abstractNumId w:val="20"/>
  </w:num>
  <w:num w:numId="44">
    <w:abstractNumId w:val="40"/>
  </w:num>
  <w:num w:numId="45">
    <w:abstractNumId w:val="47"/>
  </w:num>
  <w:num w:numId="46">
    <w:abstractNumId w:val="32"/>
  </w:num>
  <w:num w:numId="47">
    <w:abstractNumId w:val="16"/>
  </w:num>
  <w:num w:numId="48">
    <w:abstractNumId w:val="38"/>
  </w:num>
  <w:num w:numId="49">
    <w:abstractNumId w:val="4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842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2573"/>
    <w:rsid w:val="00033307"/>
    <w:rsid w:val="000335BE"/>
    <w:rsid w:val="00033FEE"/>
    <w:rsid w:val="000340EE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22A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5079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A54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F53F-4719-46DF-922F-31F7331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5296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3</cp:revision>
  <cp:lastPrinted>2021-12-12T01:51:00Z</cp:lastPrinted>
  <dcterms:created xsi:type="dcterms:W3CDTF">2022-01-02T06:14:00Z</dcterms:created>
  <dcterms:modified xsi:type="dcterms:W3CDTF">2022-01-02T06:29:00Z</dcterms:modified>
</cp:coreProperties>
</file>