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FA0C" w14:textId="6A639BEC" w:rsidR="008E45AE" w:rsidRPr="0035557E" w:rsidRDefault="008E45AE">
      <w:pPr>
        <w:rPr>
          <w:sz w:val="2"/>
          <w:szCs w:val="28"/>
        </w:rPr>
      </w:pPr>
    </w:p>
    <w:p w14:paraId="0A61A359" w14:textId="77777777" w:rsidR="0057670C" w:rsidRPr="00EF285B" w:rsidRDefault="0057670C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64AD6EF7" w:rsidR="00AB142F" w:rsidRPr="00060223" w:rsidRDefault="003B4155" w:rsidP="003B4155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24" w:type="dxa"/>
          </w:tcPr>
          <w:p w14:paraId="6A7C3CE4" w14:textId="407B9D1E" w:rsidR="00AB142F" w:rsidRPr="00060223" w:rsidRDefault="0049065C" w:rsidP="00283C25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191E05A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</wp:posOffset>
                      </wp:positionV>
                      <wp:extent cx="2549525" cy="0"/>
                      <wp:effectExtent l="0" t="0" r="2222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11E6663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.6pt" to="233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A82F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11</w:t>
            </w:r>
            <w:r w:rsidR="00283C2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283C2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EA136AD" w14:textId="0FF4A3F6" w:rsidR="00AB142F" w:rsidRDefault="003B4155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59BB34BB" w14:textId="77777777" w:rsidR="00A230D7" w:rsidRPr="001F28CC" w:rsidRDefault="00A230D7" w:rsidP="00A230D7">
            <w:pPr>
              <w:rPr>
                <w:sz w:val="14"/>
                <w:lang w:eastAsia="ar-SA"/>
              </w:rPr>
            </w:pPr>
          </w:p>
          <w:p w14:paraId="7DE2D860" w14:textId="77777777" w:rsidR="00AB142F" w:rsidRPr="00785A9B" w:rsidRDefault="00AB142F" w:rsidP="00AB142F">
            <w:pPr>
              <w:rPr>
                <w:sz w:val="4"/>
                <w:szCs w:val="28"/>
                <w:lang w:eastAsia="ar-SA"/>
              </w:rPr>
            </w:pPr>
          </w:p>
          <w:p w14:paraId="0293D10A" w14:textId="77777777" w:rsidR="007D3717" w:rsidRPr="00817508" w:rsidRDefault="007D3717" w:rsidP="00AB142F">
            <w:pPr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AB142F">
            <w:pPr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2662DD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134022F4" w14:textId="77777777" w:rsidR="00AA3E22" w:rsidRPr="003836EF" w:rsidRDefault="00AB142F" w:rsidP="008B6670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4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  <w:t xml:space="preserve">  </w:t>
      </w:r>
      <w:r w:rsidR="00DC2C5C"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     </w:t>
      </w:r>
    </w:p>
    <w:p w14:paraId="1E89AEC1" w14:textId="77777777" w:rsidR="00E64E4D" w:rsidRPr="00E64E4D" w:rsidRDefault="00E64E4D" w:rsidP="00E64E4D">
      <w:pPr>
        <w:rPr>
          <w:sz w:val="2"/>
          <w:lang w:val="x-none" w:eastAsia="x-none"/>
        </w:rPr>
      </w:pPr>
    </w:p>
    <w:p w14:paraId="2301D9DD" w14:textId="77777777" w:rsidR="00691285" w:rsidRPr="00EF285B" w:rsidRDefault="00691285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90FAC29" w14:textId="18187F5F" w:rsidR="00AB142F" w:rsidRPr="00FE1F30" w:rsidRDefault="00AB142F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AA6D60">
        <w:rPr>
          <w:b/>
          <w:bCs/>
          <w:sz w:val="32"/>
          <w:szCs w:val="32"/>
          <w:lang w:val="en-US"/>
        </w:rPr>
        <w:t>50</w:t>
      </w:r>
    </w:p>
    <w:p w14:paraId="094C4F34" w14:textId="77777777" w:rsidR="00AB142F" w:rsidRPr="00060223" w:rsidRDefault="00AB142F" w:rsidP="00AB142F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27030427" w:rsidR="00AB142F" w:rsidRPr="00060223" w:rsidRDefault="00AB142F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AA6D60">
        <w:rPr>
          <w:b/>
          <w:bCs/>
          <w:sz w:val="28"/>
          <w:szCs w:val="28"/>
          <w:lang w:eastAsia="ar-SA"/>
        </w:rPr>
        <w:t>13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064AD0">
        <w:rPr>
          <w:b/>
          <w:bCs/>
          <w:sz w:val="28"/>
          <w:szCs w:val="28"/>
          <w:lang w:eastAsia="ar-SA"/>
        </w:rPr>
        <w:t>1</w:t>
      </w:r>
      <w:r w:rsidR="00283C25">
        <w:rPr>
          <w:b/>
          <w:bCs/>
          <w:sz w:val="28"/>
          <w:szCs w:val="28"/>
          <w:lang w:eastAsia="ar-SA"/>
        </w:rPr>
        <w:t>2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AA6D60">
        <w:rPr>
          <w:b/>
          <w:bCs/>
          <w:sz w:val="28"/>
          <w:szCs w:val="28"/>
          <w:lang w:eastAsia="ar-SA"/>
        </w:rPr>
        <w:t>17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C20140">
        <w:rPr>
          <w:b/>
          <w:bCs/>
          <w:sz w:val="28"/>
          <w:szCs w:val="28"/>
          <w:lang w:eastAsia="ar-SA"/>
        </w:rPr>
        <w:t>12</w:t>
      </w:r>
      <w:r w:rsidR="00BB6DCA"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EF285B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EF285B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5682CE81" w14:textId="77777777" w:rsidR="00AB142F" w:rsidRPr="00442BEA" w:rsidRDefault="00AB142F" w:rsidP="00346A37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8"/>
          <w:szCs w:val="28"/>
          <w:u w:val="single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4C7416">
        <w:trPr>
          <w:trHeight w:val="745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005E7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5393199B" w:rsidR="00EF285B" w:rsidRPr="00B50E9C" w:rsidRDefault="00283C25" w:rsidP="00005E7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D808C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13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/12</w:t>
            </w:r>
          </w:p>
        </w:tc>
      </w:tr>
      <w:tr w:rsidR="007B25B5" w:rsidRPr="00060223" w14:paraId="0169CDA7" w14:textId="77777777" w:rsidTr="002C191A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E398" w14:textId="77777777" w:rsidR="007B691C" w:rsidRDefault="007B691C" w:rsidP="00A02D76">
            <w:pPr>
              <w:spacing w:before="120" w:after="120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0ADE1EBF" w14:textId="38E59C48" w:rsidR="007B25B5" w:rsidRPr="00C8790B" w:rsidRDefault="004C7416" w:rsidP="00A02D76">
            <w:pPr>
              <w:spacing w:before="120" w:after="12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3517" w14:textId="2A18A540" w:rsidR="007B25B5" w:rsidRPr="00107A9E" w:rsidRDefault="007B25B5" w:rsidP="00107A9E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12"/>
                <w:szCs w:val="28"/>
              </w:rPr>
            </w:pPr>
          </w:p>
          <w:p w14:paraId="6AF70C0C" w14:textId="42AB6D2D" w:rsidR="00271642" w:rsidRPr="00A82F55" w:rsidRDefault="00D808C7" w:rsidP="00996187">
            <w:pPr>
              <w:spacing w:before="60" w:after="60"/>
              <w:ind w:left="603" w:hanging="68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82F55">
              <w:rPr>
                <w:rFonts w:asciiTheme="majorHAnsi" w:hAnsiTheme="majorHAnsi" w:cstheme="majorHAnsi"/>
                <w:sz w:val="28"/>
                <w:szCs w:val="28"/>
              </w:rPr>
              <w:t>Thường trực Huyện uỷ làm việc tại trụ sở</w:t>
            </w:r>
            <w:r w:rsidR="00467766" w:rsidRPr="00B51E0C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  <w:p w14:paraId="064E3592" w14:textId="121DA020" w:rsidR="00271642" w:rsidRPr="00271642" w:rsidRDefault="00271642" w:rsidP="00271642">
            <w:pPr>
              <w:spacing w:before="60" w:after="60"/>
              <w:ind w:left="603" w:firstLine="8"/>
              <w:jc w:val="both"/>
              <w:rPr>
                <w:rFonts w:asciiTheme="majorHAnsi" w:hAnsiTheme="majorHAnsi" w:cstheme="majorHAnsi"/>
                <w:color w:val="000000" w:themeColor="text1"/>
                <w:sz w:val="10"/>
                <w:szCs w:val="28"/>
              </w:rPr>
            </w:pPr>
          </w:p>
        </w:tc>
      </w:tr>
      <w:tr w:rsidR="004C7416" w:rsidRPr="00060223" w14:paraId="5EF614FE" w14:textId="77777777" w:rsidTr="002C191A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593" w14:textId="5933DF58" w:rsidR="004C7416" w:rsidRPr="004C7416" w:rsidRDefault="004C7416" w:rsidP="00A02D76">
            <w:pPr>
              <w:spacing w:before="120" w:after="12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D9EE" w14:textId="210AB812" w:rsidR="004C7416" w:rsidRDefault="007946B1" w:rsidP="00107A9E">
            <w:pPr>
              <w:spacing w:before="60" w:after="6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13h30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075B4D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 làm việc tại trụ sở</w:t>
            </w:r>
            <w:r w:rsidR="008E7F40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6737C139" w14:textId="16469F6E" w:rsidR="007946B1" w:rsidRDefault="007946B1" w:rsidP="00107A9E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14h00</w:t>
            </w: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Đồng chí Nguyễn Tấn Hồng (PBT.TT Huyện uỷ, </w:t>
            </w:r>
            <w:r w:rsidR="009961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hủ tịch HĐND huyện) họp tổ đại biểu HĐND huyện.</w:t>
            </w:r>
          </w:p>
          <w:p w14:paraId="0C481BB3" w14:textId="77777777" w:rsidR="007946B1" w:rsidRDefault="007946B1" w:rsidP="00107A9E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           </w:t>
            </w:r>
            <w:r w:rsidRPr="007946B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UBND huyện.</w:t>
            </w:r>
          </w:p>
          <w:p w14:paraId="4139BC35" w14:textId="2E5EF775" w:rsidR="00996187" w:rsidRPr="00996187" w:rsidRDefault="00996187" w:rsidP="00107A9E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4"/>
                <w:szCs w:val="28"/>
              </w:rPr>
            </w:pPr>
          </w:p>
        </w:tc>
      </w:tr>
      <w:tr w:rsidR="008362F8" w:rsidRPr="00060223" w14:paraId="58CA7217" w14:textId="77777777" w:rsidTr="006875A7">
        <w:trPr>
          <w:trHeight w:val="70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B70E4" w14:textId="77777777" w:rsidR="008362F8" w:rsidRPr="000A2439" w:rsidRDefault="008362F8" w:rsidP="008362F8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42A816D9" w:rsidR="008362F8" w:rsidRPr="00706F81" w:rsidRDefault="008362F8" w:rsidP="008362F8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BC024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14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/12</w:t>
            </w:r>
          </w:p>
          <w:p w14:paraId="06ED4DB3" w14:textId="77777777" w:rsidR="008362F8" w:rsidRPr="008362F8" w:rsidRDefault="008362F8" w:rsidP="00112029">
            <w:pPr>
              <w:spacing w:before="60" w:after="60"/>
              <w:ind w:left="603" w:hanging="681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075B4D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E07F3" w14:textId="77777777" w:rsidR="00756E56" w:rsidRDefault="00756E56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23422973" w14:textId="77777777" w:rsidR="00756E56" w:rsidRPr="00756E56" w:rsidRDefault="00756E56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16"/>
                <w:szCs w:val="28"/>
              </w:rPr>
            </w:pPr>
          </w:p>
          <w:p w14:paraId="01786FBD" w14:textId="6613DE40" w:rsidR="00112029" w:rsidRPr="00112029" w:rsidRDefault="00A82F5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EECFF" w14:textId="612CB312" w:rsidR="00FC4CC4" w:rsidRDefault="00D808C7" w:rsidP="00FD7EA9">
            <w:pPr>
              <w:spacing w:before="60" w:after="60"/>
              <w:ind w:left="49" w:hanging="49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005E7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46776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2F206A" w:rsidRPr="002F206A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:</w:t>
            </w:r>
            <w:r w:rsidR="002F206A" w:rsidRPr="00D808C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A82F5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</w:t>
            </w:r>
            <w:r w:rsidR="006A603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Ban Thường vụ </w:t>
            </w:r>
            <w:r w:rsidR="00A82F5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Huyện uỷ</w:t>
            </w:r>
            <w:r w:rsidR="00A82F55" w:rsidRPr="00075B4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9961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dự Lễ </w:t>
            </w:r>
            <w:r w:rsidR="0046776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viếng Nghĩa trang liệt sỹ nhân kỉ niệm 47 năm </w:t>
            </w:r>
            <w:r w:rsidR="00756E5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Ngày </w:t>
            </w:r>
            <w:r w:rsidR="0046776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giải </w:t>
            </w:r>
            <w:r w:rsidR="00D836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phó</w:t>
            </w:r>
            <w:r w:rsidR="0046776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ng Bù Đăng (14/12/1974 – 14/12/2021)</w:t>
            </w:r>
            <w:r w:rsidR="006656B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 77 năm Ngày thành lập Quân đội nhân dân Việt Nam (22/12/1944 – 22/12/2021)</w:t>
            </w:r>
            <w:r w:rsidR="00A82F55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  <w:t>.</w:t>
            </w:r>
          </w:p>
          <w:p w14:paraId="4422F5DD" w14:textId="77777777" w:rsidR="00996187" w:rsidRDefault="00996187" w:rsidP="00FD7EA9">
            <w:pPr>
              <w:spacing w:before="60" w:after="60"/>
              <w:ind w:left="49" w:hanging="49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</w:rPr>
            </w:pPr>
            <w:r w:rsidRPr="00996187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</w:rPr>
              <w:t xml:space="preserve"> Nghĩa trang liệt sỹ huyện</w:t>
            </w:r>
            <w:r w:rsidR="00756E56"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</w:rPr>
              <w:t>.</w:t>
            </w:r>
          </w:p>
          <w:p w14:paraId="046355FE" w14:textId="7196E02C" w:rsidR="00756E56" w:rsidRPr="00756E56" w:rsidRDefault="00756E56" w:rsidP="00FD7EA9">
            <w:pPr>
              <w:spacing w:before="60" w:after="60"/>
              <w:ind w:left="49" w:hanging="49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6"/>
                <w:szCs w:val="28"/>
              </w:rPr>
            </w:pPr>
          </w:p>
        </w:tc>
      </w:tr>
      <w:tr w:rsidR="00BC0241" w:rsidRPr="00060223" w14:paraId="6A7683AA" w14:textId="77777777" w:rsidTr="00A82F55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9658" w14:textId="030960AA" w:rsidR="00BC0241" w:rsidRPr="00BC0241" w:rsidRDefault="00BC0241" w:rsidP="00A82F55">
            <w:pPr>
              <w:spacing w:before="120" w:after="12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BD9" w14:textId="461389AD" w:rsidR="00BC0241" w:rsidRPr="00BC0241" w:rsidRDefault="00BB6BDF" w:rsidP="006A603D">
            <w:pPr>
              <w:tabs>
                <w:tab w:val="left" w:pos="2790"/>
              </w:tabs>
              <w:spacing w:before="60" w:after="60"/>
              <w:ind w:left="605" w:hanging="698"/>
              <w:jc w:val="both"/>
              <w:rPr>
                <w:rFonts w:asciiTheme="majorHAnsi" w:hAnsiTheme="majorHAnsi" w:cstheme="majorHAnsi"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1</w:t>
            </w:r>
            <w:r w:rsidR="006A603D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h</w:t>
            </w:r>
            <w:r w:rsidR="006A603D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3</w:t>
            </w:r>
            <w:r w:rsidRPr="00A82F55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Pr="007946B1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Pr="001D09B8">
              <w:rPr>
                <w:b/>
                <w:color w:val="FF0000"/>
                <w:shd w:val="clear" w:color="auto" w:fill="FFFFFF"/>
              </w:rPr>
              <w:t xml:space="preserve"> </w:t>
            </w:r>
            <w:r w:rsidR="00530733">
              <w:rPr>
                <w:bCs/>
                <w:sz w:val="28"/>
                <w:szCs w:val="28"/>
                <w:shd w:val="clear" w:color="auto" w:fill="FFFFFF"/>
              </w:rPr>
              <w:t>Thườ</w:t>
            </w:r>
            <w:r w:rsidR="006A603D">
              <w:rPr>
                <w:bCs/>
                <w:sz w:val="28"/>
                <w:szCs w:val="28"/>
                <w:shd w:val="clear" w:color="auto" w:fill="FFFFFF"/>
              </w:rPr>
              <w:t>ng trực Huyện uỷ làm việc tại trụ sở.</w:t>
            </w:r>
          </w:p>
        </w:tc>
      </w:tr>
      <w:tr w:rsidR="0028075A" w:rsidRPr="00060223" w14:paraId="6E0EF048" w14:textId="77777777" w:rsidTr="00005E71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725CE36C" w:rsidR="00AD69A6" w:rsidRPr="00B50E9C" w:rsidRDefault="00AD69A6" w:rsidP="00005E71">
            <w:pPr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504CCCF8" w:rsidR="0028075A" w:rsidRPr="00706F81" w:rsidRDefault="00AB1B0F" w:rsidP="00005E7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BC024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15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/12</w:t>
            </w:r>
          </w:p>
          <w:p w14:paraId="21770531" w14:textId="77777777" w:rsidR="00AD69A6" w:rsidRPr="00CF6F60" w:rsidRDefault="00AD69A6" w:rsidP="00005E71">
            <w:pPr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A02D76">
        <w:trPr>
          <w:trHeight w:val="6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7B52938C" w:rsidR="008A58A0" w:rsidRPr="006C337C" w:rsidRDefault="00FC4CC4" w:rsidP="00A02D76">
            <w:pPr>
              <w:jc w:val="center"/>
              <w:rPr>
                <w:b/>
                <w:sz w:val="28"/>
                <w:szCs w:val="28"/>
                <w:lang w:val="ca-ES"/>
              </w:rPr>
            </w:pPr>
            <w:r w:rsidRPr="00FC4CC4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82C8" w14:textId="77777777" w:rsidR="00E506AF" w:rsidRPr="00893818" w:rsidRDefault="00E506AF" w:rsidP="00706F81">
            <w:pPr>
              <w:tabs>
                <w:tab w:val="left" w:pos="5205"/>
              </w:tabs>
              <w:spacing w:before="60" w:after="60"/>
              <w:ind w:left="772" w:hanging="141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</w:rPr>
            </w:pPr>
          </w:p>
          <w:p w14:paraId="38AC88DF" w14:textId="3A866D75" w:rsidR="00075B4D" w:rsidRDefault="00005E71" w:rsidP="00FD7EA9">
            <w:pPr>
              <w:tabs>
                <w:tab w:val="left" w:pos="5205"/>
              </w:tabs>
              <w:spacing w:before="60" w:after="60"/>
              <w:ind w:left="49" w:hanging="14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- </w:t>
            </w:r>
            <w:r w:rsidR="00D836D8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8h0</w:t>
            </w:r>
            <w:r w:rsidR="00075B4D" w:rsidRPr="001D09B8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075B4D" w:rsidRPr="007946B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’:</w:t>
            </w:r>
            <w:r w:rsidR="00075B4D" w:rsidRPr="002C191A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A82F55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Thường trực Huyện uỷ</w:t>
            </w:r>
            <w:r w:rsidR="00A82F55" w:rsidRPr="00237F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chủ trì</w:t>
            </w:r>
            <w:r w:rsidR="006A603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A82F55">
              <w:rPr>
                <w:sz w:val="28"/>
                <w:szCs w:val="28"/>
              </w:rPr>
              <w:t>Hội nghị Ban Chấp hành Đảng bộ huyện lần thứ 12</w:t>
            </w:r>
            <w:r w:rsidR="006A603D">
              <w:rPr>
                <w:sz w:val="28"/>
                <w:szCs w:val="28"/>
              </w:rPr>
              <w:t xml:space="preserve"> </w:t>
            </w:r>
            <w:r w:rsidR="00FC4CC4" w:rsidRPr="00FC4CC4">
              <w:rPr>
                <w:i/>
                <w:iCs/>
                <w:sz w:val="28"/>
                <w:szCs w:val="28"/>
              </w:rPr>
              <w:t>(</w:t>
            </w:r>
            <w:r w:rsidR="006A603D" w:rsidRPr="00FC4CC4">
              <w:rPr>
                <w:i/>
                <w:iCs/>
                <w:sz w:val="28"/>
                <w:szCs w:val="28"/>
              </w:rPr>
              <w:t>mở rộng</w:t>
            </w:r>
            <w:r w:rsidR="00A82F55" w:rsidRPr="00996187">
              <w:rPr>
                <w:bCs/>
                <w:i/>
                <w:iCs/>
                <w:sz w:val="28"/>
                <w:szCs w:val="28"/>
              </w:rPr>
              <w:t>)</w:t>
            </w:r>
            <w:r w:rsidR="00756E56">
              <w:rPr>
                <w:bCs/>
                <w:i/>
                <w:iCs/>
                <w:sz w:val="28"/>
                <w:szCs w:val="28"/>
              </w:rPr>
              <w:t>,</w:t>
            </w:r>
            <w:r w:rsidR="005317C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37CD8" w:rsidRPr="00A9112E">
              <w:rPr>
                <w:sz w:val="28"/>
                <w:szCs w:val="28"/>
              </w:rPr>
              <w:t>bằng</w:t>
            </w:r>
            <w:r w:rsidR="00A9112E" w:rsidRPr="00A9112E">
              <w:rPr>
                <w:sz w:val="28"/>
                <w:szCs w:val="28"/>
              </w:rPr>
              <w:t xml:space="preserve"> hình thức</w:t>
            </w:r>
            <w:r w:rsidR="00A9112E">
              <w:rPr>
                <w:b/>
                <w:bCs/>
                <w:sz w:val="28"/>
                <w:szCs w:val="28"/>
              </w:rPr>
              <w:t xml:space="preserve"> </w:t>
            </w:r>
            <w:r w:rsidR="005317C8" w:rsidRPr="005317C8">
              <w:rPr>
                <w:bCs/>
                <w:iCs/>
                <w:sz w:val="28"/>
                <w:szCs w:val="28"/>
              </w:rPr>
              <w:t xml:space="preserve">trực tuyến từ </w:t>
            </w:r>
            <w:r w:rsidR="00931BC0">
              <w:rPr>
                <w:bCs/>
                <w:iCs/>
                <w:sz w:val="28"/>
                <w:szCs w:val="28"/>
              </w:rPr>
              <w:t>H</w:t>
            </w:r>
            <w:r w:rsidR="005317C8" w:rsidRPr="005317C8">
              <w:rPr>
                <w:bCs/>
                <w:iCs/>
                <w:sz w:val="28"/>
                <w:szCs w:val="28"/>
              </w:rPr>
              <w:t>uyện</w:t>
            </w:r>
            <w:r w:rsidR="00931BC0">
              <w:rPr>
                <w:bCs/>
                <w:iCs/>
                <w:sz w:val="28"/>
                <w:szCs w:val="28"/>
              </w:rPr>
              <w:t xml:space="preserve"> </w:t>
            </w:r>
            <w:r w:rsidR="003C2894">
              <w:rPr>
                <w:bCs/>
                <w:iCs/>
                <w:sz w:val="28"/>
                <w:szCs w:val="28"/>
              </w:rPr>
              <w:t xml:space="preserve">uỷ đến </w:t>
            </w:r>
            <w:r w:rsidR="00931BC0">
              <w:rPr>
                <w:bCs/>
                <w:iCs/>
                <w:sz w:val="28"/>
                <w:szCs w:val="28"/>
              </w:rPr>
              <w:t xml:space="preserve">điểm cầu </w:t>
            </w:r>
            <w:r w:rsidR="005317C8" w:rsidRPr="005317C8">
              <w:rPr>
                <w:bCs/>
                <w:iCs/>
                <w:sz w:val="28"/>
                <w:szCs w:val="28"/>
              </w:rPr>
              <w:t>các xã, thị trấn</w:t>
            </w:r>
            <w:r w:rsidR="00A82F55" w:rsidRPr="005317C8">
              <w:rPr>
                <w:bCs/>
                <w:iCs/>
                <w:sz w:val="28"/>
                <w:szCs w:val="28"/>
              </w:rPr>
              <w:t>.</w:t>
            </w:r>
          </w:p>
          <w:p w14:paraId="37D025A6" w14:textId="60E35A19" w:rsidR="00774AF8" w:rsidRDefault="00996187" w:rsidP="00774AF8">
            <w:pPr>
              <w:tabs>
                <w:tab w:val="left" w:pos="5205"/>
              </w:tabs>
              <w:spacing w:before="60" w:after="60"/>
              <w:ind w:left="49" w:firstLine="567"/>
              <w:jc w:val="both"/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* </w:t>
            </w:r>
            <w:r w:rsidR="00774AF8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 xml:space="preserve">Nội dung: </w:t>
            </w:r>
          </w:p>
          <w:p w14:paraId="408D0CCD" w14:textId="77777777" w:rsidR="00774AF8" w:rsidRPr="0056195B" w:rsidRDefault="00774AF8" w:rsidP="00774AF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>1. Đánh giá kết quả thực hiện Nghị quyết năm 2021, phương hướng nhiệm vụ năm 2022.</w:t>
            </w:r>
          </w:p>
          <w:p w14:paraId="7E30E71D" w14:textId="77777777" w:rsidR="00774AF8" w:rsidRPr="0056195B" w:rsidRDefault="00774AF8" w:rsidP="00774AF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>2. Tổng kết công tác kiểm tra, giám sát, thi hành kỷ luật của Đảng năm 2021, phương hướng nhiệm vụ năm 2022; thông qua chương trình kiểm tra, giám sát của BCH, BTV Huyện ủy năm 2022.</w:t>
            </w:r>
          </w:p>
          <w:p w14:paraId="351F5127" w14:textId="77777777" w:rsidR="00774AF8" w:rsidRPr="0056195B" w:rsidRDefault="00774AF8" w:rsidP="00774AF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 xml:space="preserve">3. Tổng kết 20 năm </w:t>
            </w:r>
            <w:r w:rsidRPr="0056195B">
              <w:rPr>
                <w:spacing w:val="-4"/>
                <w:sz w:val="28"/>
                <w:szCs w:val="28"/>
              </w:rPr>
              <w:t>thực hiện Nghị quyết số 13-NQ/TW ngày 18/3/2002 của BCHTW Đảng khóa IX về tiếp tục đổi mới, phát triển và nâng cao hiệu quả kinh tế tập thể.</w:t>
            </w:r>
            <w:r w:rsidRPr="0056195B">
              <w:rPr>
                <w:sz w:val="28"/>
                <w:szCs w:val="28"/>
              </w:rPr>
              <w:t xml:space="preserve"> </w:t>
            </w:r>
          </w:p>
          <w:p w14:paraId="0D790456" w14:textId="77777777" w:rsidR="00774AF8" w:rsidRPr="0056195B" w:rsidRDefault="00774AF8" w:rsidP="00774AF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lastRenderedPageBreak/>
              <w:t xml:space="preserve">4. </w:t>
            </w:r>
            <w:r w:rsidRPr="0056195B">
              <w:rPr>
                <w:spacing w:val="-4"/>
                <w:sz w:val="28"/>
                <w:szCs w:val="28"/>
              </w:rPr>
              <w:t>Tổng kết Nghị quyết số 22-NQ/TW ngày 02/02/2008, Hội nghị lần thứ sáu BCHTW Đảng khóa X về nâng cao năng lực lãnh đạo, sức chiến đấu của tổ chức cơ sở đảng và chất lượng đội ngũ cán bộ, đảng viên</w:t>
            </w:r>
            <w:r w:rsidRPr="0056195B">
              <w:rPr>
                <w:sz w:val="28"/>
                <w:szCs w:val="28"/>
              </w:rPr>
              <w:t>.</w:t>
            </w:r>
          </w:p>
          <w:p w14:paraId="76A80F6F" w14:textId="77777777" w:rsidR="00774AF8" w:rsidRDefault="00774AF8" w:rsidP="00774AF8">
            <w:pPr>
              <w:ind w:firstLine="629"/>
              <w:jc w:val="both"/>
              <w:rPr>
                <w:rFonts w:eastAsia="Calibri"/>
                <w:sz w:val="28"/>
              </w:rPr>
            </w:pPr>
            <w:r w:rsidRPr="0056195B">
              <w:rPr>
                <w:sz w:val="28"/>
                <w:szCs w:val="28"/>
              </w:rPr>
              <w:t xml:space="preserve">5. </w:t>
            </w:r>
            <w:r w:rsidRPr="0056195B">
              <w:rPr>
                <w:rFonts w:eastAsia="Calibri"/>
                <w:sz w:val="28"/>
              </w:rPr>
              <w:t>Tổng kết 15 năm thực hiện Nghị quyết Trung ương 5 khoá X về đổi mới phương thức lãnh đạo của Đảng đối với hoạt động của hệ thống chính trị.</w:t>
            </w:r>
          </w:p>
          <w:p w14:paraId="28651E5F" w14:textId="77777777" w:rsidR="00774AF8" w:rsidRPr="0056195B" w:rsidRDefault="00774AF8" w:rsidP="00774AF8">
            <w:pPr>
              <w:ind w:firstLine="62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 xml:space="preserve">6. Báo cáo </w:t>
            </w:r>
            <w:r>
              <w:rPr>
                <w:color w:val="000000"/>
                <w:spacing w:val="-4"/>
                <w:sz w:val="28"/>
                <w:szCs w:val="28"/>
              </w:rPr>
              <w:t>đề xuất nội dung điều chỉnh đề án kèm theo Quyết định số 511-QĐ/HU của BCH Đảng bộ huyện, đã được Ban Thường vụ Tỉnh ủy phê duyệt tại Quyết định số 1110-QĐ/TU.</w:t>
            </w:r>
          </w:p>
          <w:p w14:paraId="63FC68A2" w14:textId="66B1C36C" w:rsidR="002A6B88" w:rsidRPr="00492B3F" w:rsidRDefault="00996187" w:rsidP="002A6B88">
            <w:pPr>
              <w:ind w:firstLine="629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* </w:t>
            </w:r>
            <w:r w:rsidR="002A6B88" w:rsidRPr="00774AF8">
              <w:rPr>
                <w:b/>
                <w:bCs/>
                <w:iCs/>
                <w:color w:val="FF0000"/>
                <w:sz w:val="28"/>
                <w:szCs w:val="28"/>
              </w:rPr>
              <w:t>Thành phần</w:t>
            </w:r>
            <w:r>
              <w:rPr>
                <w:b/>
                <w:bCs/>
                <w:iCs/>
                <w:color w:val="FF0000"/>
                <w:sz w:val="28"/>
                <w:szCs w:val="28"/>
              </w:rPr>
              <w:t>, địa điểm</w:t>
            </w:r>
            <w:r w:rsidR="002A6B88" w:rsidRPr="00774AF8">
              <w:rPr>
                <w:b/>
                <w:bCs/>
                <w:iCs/>
                <w:color w:val="FF0000"/>
                <w:sz w:val="28"/>
                <w:szCs w:val="28"/>
              </w:rPr>
              <w:t>:</w:t>
            </w:r>
            <w:r w:rsidR="002A6B88" w:rsidRPr="00492B3F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23BDA4C0" w14:textId="77777777" w:rsidR="002A6B88" w:rsidRPr="00492B3F" w:rsidRDefault="002A6B88" w:rsidP="002A6B88">
            <w:pPr>
              <w:ind w:firstLine="629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492B3F">
              <w:rPr>
                <w:bCs/>
                <w:i/>
                <w:iCs/>
                <w:sz w:val="28"/>
                <w:szCs w:val="28"/>
              </w:rPr>
              <w:t xml:space="preserve">1. Hội trường Huyện ủy </w:t>
            </w:r>
          </w:p>
          <w:p w14:paraId="1138632C" w14:textId="77777777" w:rsidR="002A6B88" w:rsidRPr="00756E56" w:rsidRDefault="002A6B88" w:rsidP="002A6B88">
            <w:pPr>
              <w:ind w:firstLine="629"/>
              <w:jc w:val="both"/>
              <w:rPr>
                <w:i/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 xml:space="preserve">- Các đồng chí Ủy viên Ban Chấp hành Đảng bộ huyện </w:t>
            </w:r>
            <w:r w:rsidRPr="00756E56">
              <w:rPr>
                <w:i/>
                <w:sz w:val="28"/>
                <w:szCs w:val="28"/>
              </w:rPr>
              <w:t>(trừ các đồng chí công tác tại các xã, thị trấn).</w:t>
            </w:r>
          </w:p>
          <w:p w14:paraId="19DE73ED" w14:textId="52499013" w:rsidR="002A6B88" w:rsidRPr="0056195B" w:rsidRDefault="002A6B88" w:rsidP="002710CF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lãnh đạo các ban xây dựng Đảng</w:t>
            </w:r>
            <w:r w:rsidR="00756E56">
              <w:rPr>
                <w:sz w:val="28"/>
                <w:szCs w:val="28"/>
              </w:rPr>
              <w:t xml:space="preserve"> Huyện ủy</w:t>
            </w:r>
            <w:r>
              <w:rPr>
                <w:sz w:val="28"/>
                <w:szCs w:val="28"/>
              </w:rPr>
              <w:t xml:space="preserve">, Trung tâm Chính trị và Văn phòng Huyện ủy; </w:t>
            </w:r>
            <w:r w:rsidRPr="0056195B">
              <w:rPr>
                <w:sz w:val="28"/>
                <w:szCs w:val="28"/>
              </w:rPr>
              <w:t>Ủy viên UBKT Huyện ủy.</w:t>
            </w:r>
          </w:p>
          <w:p w14:paraId="06121043" w14:textId="6B290EA7" w:rsidR="002A6B88" w:rsidRPr="0056195B" w:rsidRDefault="002A6B88" w:rsidP="002A6B8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 xml:space="preserve">- Bí thư các chi, đảng bộ khối cơ quan huyện </w:t>
            </w:r>
            <w:r w:rsidRPr="0056195B">
              <w:rPr>
                <w:sz w:val="28"/>
                <w:szCs w:val="28"/>
                <w:lang w:val="vi-VN"/>
              </w:rPr>
              <w:t xml:space="preserve">đứng chân trên địa bàn </w:t>
            </w:r>
            <w:r w:rsidRPr="0056195B">
              <w:rPr>
                <w:sz w:val="28"/>
                <w:szCs w:val="28"/>
              </w:rPr>
              <w:t>t</w:t>
            </w:r>
            <w:r w:rsidRPr="0056195B">
              <w:rPr>
                <w:sz w:val="28"/>
                <w:szCs w:val="28"/>
                <w:lang w:val="vi-VN"/>
              </w:rPr>
              <w:t>hị trấn Đức Phong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  <w:p w14:paraId="7E06808D" w14:textId="5A650F50" w:rsidR="002A6B88" w:rsidRPr="00492B3F" w:rsidRDefault="003C2894" w:rsidP="002A6B88">
            <w:pPr>
              <w:ind w:firstLine="629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</w:t>
            </w:r>
            <w:r w:rsidR="002A6B88" w:rsidRPr="00492B3F">
              <w:rPr>
                <w:bCs/>
                <w:i/>
                <w:iCs/>
                <w:sz w:val="28"/>
                <w:szCs w:val="28"/>
              </w:rPr>
              <w:t>. Điểm cầu các xã, thị trấn</w:t>
            </w:r>
          </w:p>
          <w:p w14:paraId="5A7E937D" w14:textId="77777777" w:rsidR="002A6B88" w:rsidRPr="0056195B" w:rsidRDefault="002A6B88" w:rsidP="002A6B8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>- Đồng chí Bí thư đảng ủy xã, thị trấn: Chủ trì.</w:t>
            </w:r>
          </w:p>
          <w:p w14:paraId="44ECFC66" w14:textId="77777777" w:rsidR="002A6B88" w:rsidRPr="0056195B" w:rsidRDefault="002A6B88" w:rsidP="002A6B8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 xml:space="preserve">- Các đồng chí </w:t>
            </w:r>
            <w:r>
              <w:rPr>
                <w:sz w:val="28"/>
                <w:szCs w:val="28"/>
              </w:rPr>
              <w:t>Ủy</w:t>
            </w:r>
            <w:r w:rsidRPr="0056195B">
              <w:rPr>
                <w:sz w:val="28"/>
                <w:szCs w:val="28"/>
              </w:rPr>
              <w:t xml:space="preserve"> viên Ban Chấp hành Đảng bộ các xã, thị trấn.</w:t>
            </w:r>
          </w:p>
          <w:p w14:paraId="529BB4AA" w14:textId="77777777" w:rsidR="002A6B88" w:rsidRPr="0056195B" w:rsidRDefault="002A6B88" w:rsidP="002A6B8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>- Chủ tịch UBMTTQVN, trưởng các đoàn thể các xã, thị trấn.</w:t>
            </w:r>
          </w:p>
          <w:p w14:paraId="3A6EAEE8" w14:textId="35551B45" w:rsidR="002A6B88" w:rsidRDefault="002A6B88" w:rsidP="002A6B88">
            <w:pPr>
              <w:ind w:firstLine="629"/>
              <w:jc w:val="both"/>
              <w:rPr>
                <w:sz w:val="28"/>
                <w:szCs w:val="28"/>
              </w:rPr>
            </w:pPr>
            <w:r w:rsidRPr="0056195B">
              <w:rPr>
                <w:sz w:val="28"/>
                <w:szCs w:val="28"/>
              </w:rPr>
              <w:t>- Bí thư các chi bộ trực thuộc Đảng bộ huyện đứng chân trên địa bàn các xã.</w:t>
            </w:r>
          </w:p>
          <w:p w14:paraId="4406FCC1" w14:textId="77777777" w:rsidR="00756E56" w:rsidRDefault="00774AF8" w:rsidP="00774AF8">
            <w:pPr>
              <w:ind w:firstLine="629"/>
              <w:jc w:val="both"/>
              <w:rPr>
                <w:iCs/>
                <w:color w:val="FF0000"/>
                <w:sz w:val="28"/>
                <w:szCs w:val="28"/>
              </w:rPr>
            </w:pPr>
            <w:r w:rsidRPr="00D836D8">
              <w:rPr>
                <w:b/>
                <w:iCs/>
                <w:color w:val="FF0000"/>
                <w:sz w:val="28"/>
                <w:szCs w:val="28"/>
              </w:rPr>
              <w:t xml:space="preserve">* </w:t>
            </w:r>
            <w:r w:rsidRPr="00532235">
              <w:rPr>
                <w:b/>
                <w:iCs/>
                <w:color w:val="FF0000"/>
                <w:sz w:val="28"/>
                <w:szCs w:val="28"/>
                <w:u w:val="single"/>
              </w:rPr>
              <w:t>Lưu ý</w:t>
            </w:r>
            <w:r w:rsidRPr="00D836D8">
              <w:rPr>
                <w:b/>
                <w:iCs/>
                <w:color w:val="FF0000"/>
                <w:sz w:val="28"/>
                <w:szCs w:val="28"/>
              </w:rPr>
              <w:t>:</w:t>
            </w:r>
            <w:r w:rsidRPr="00D836D8">
              <w:rPr>
                <w:iCs/>
                <w:color w:val="FF0000"/>
                <w:sz w:val="28"/>
                <w:szCs w:val="28"/>
              </w:rPr>
              <w:t xml:space="preserve">  </w:t>
            </w:r>
          </w:p>
          <w:p w14:paraId="1D0401C8" w14:textId="26C3A5C3" w:rsidR="00774AF8" w:rsidRPr="00774AF8" w:rsidRDefault="00774AF8" w:rsidP="00774AF8">
            <w:pPr>
              <w:ind w:firstLine="629"/>
              <w:jc w:val="both"/>
              <w:rPr>
                <w:iCs/>
                <w:sz w:val="28"/>
                <w:szCs w:val="28"/>
                <w:lang w:val="vi-VN"/>
              </w:rPr>
            </w:pPr>
            <w:r w:rsidRPr="00D836D8">
              <w:rPr>
                <w:b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Cs/>
                <w:color w:val="FF0000"/>
                <w:sz w:val="28"/>
                <w:szCs w:val="28"/>
              </w:rPr>
              <w:t xml:space="preserve">Từ </w:t>
            </w:r>
            <w:r w:rsidRPr="00D836D8">
              <w:rPr>
                <w:b/>
                <w:iCs/>
                <w:color w:val="FF0000"/>
                <w:sz w:val="28"/>
                <w:szCs w:val="28"/>
              </w:rPr>
              <w:t>7h00</w:t>
            </w:r>
            <w:r>
              <w:rPr>
                <w:b/>
                <w:iCs/>
                <w:color w:val="FF0000"/>
                <w:sz w:val="28"/>
                <w:szCs w:val="28"/>
              </w:rPr>
              <w:t>’ - 7h45’</w:t>
            </w:r>
            <w:r>
              <w:rPr>
                <w:iCs/>
                <w:sz w:val="28"/>
                <w:szCs w:val="28"/>
              </w:rPr>
              <w:t xml:space="preserve">: BTC hội nghị </w:t>
            </w:r>
            <w:r>
              <w:rPr>
                <w:color w:val="000000"/>
                <w:sz w:val="27"/>
                <w:szCs w:val="27"/>
              </w:rPr>
              <w:t>tổ chức test nhanh Covid-19 ch</w:t>
            </w:r>
            <w:r w:rsidR="003C2894">
              <w:rPr>
                <w:color w:val="000000"/>
                <w:sz w:val="27"/>
                <w:szCs w:val="27"/>
              </w:rPr>
              <w:t>o thành phần dự hội nghị tại</w:t>
            </w:r>
            <w:r>
              <w:rPr>
                <w:color w:val="000000"/>
                <w:sz w:val="27"/>
                <w:szCs w:val="27"/>
              </w:rPr>
              <w:t xml:space="preserve"> điểm cầu của</w:t>
            </w:r>
            <w:r w:rsidR="003C2894">
              <w:rPr>
                <w:color w:val="000000"/>
                <w:sz w:val="27"/>
                <w:szCs w:val="27"/>
              </w:rPr>
              <w:t xml:space="preserve"> Huyện </w:t>
            </w:r>
            <w:proofErr w:type="gramStart"/>
            <w:r w:rsidR="003C2894">
              <w:rPr>
                <w:color w:val="000000"/>
                <w:sz w:val="27"/>
                <w:szCs w:val="27"/>
              </w:rPr>
              <w:t>ủy</w:t>
            </w:r>
            <w:r>
              <w:rPr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color w:val="000000"/>
                <w:sz w:val="27"/>
                <w:szCs w:val="27"/>
              </w:rPr>
              <w:t>đối với các đồng chí chưa có kết quả test nhanh Covid-19 trong vòng 72 giờ). Tại điểm cầu các xã, thị trấn đề nghị thực hiện nghiêm các biện pháp phòng chống dịch Covid-19 theo quy định.</w:t>
            </w:r>
          </w:p>
          <w:p w14:paraId="21041ED8" w14:textId="2DA01F26" w:rsidR="00075B4D" w:rsidRPr="00075B4D" w:rsidRDefault="00075B4D" w:rsidP="00492B3F">
            <w:pPr>
              <w:jc w:val="both"/>
              <w:rPr>
                <w:rFonts w:asciiTheme="majorHAnsi" w:hAnsiTheme="majorHAnsi" w:cstheme="majorHAnsi"/>
                <w:color w:val="000000" w:themeColor="text1"/>
                <w:sz w:val="8"/>
                <w:szCs w:val="28"/>
              </w:rPr>
            </w:pPr>
          </w:p>
        </w:tc>
      </w:tr>
      <w:tr w:rsidR="00FC4CC4" w:rsidRPr="00060223" w14:paraId="6A944258" w14:textId="77777777" w:rsidTr="00FC4CC4">
        <w:trPr>
          <w:trHeight w:val="55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DCA" w14:textId="444F5798" w:rsidR="00FC4CC4" w:rsidRPr="00FC4CC4" w:rsidRDefault="00FC4CC4" w:rsidP="00A02D76">
            <w:pPr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DEE3" w14:textId="43323B59" w:rsidR="00FC4CC4" w:rsidRPr="00FC4CC4" w:rsidRDefault="00FC4CC4" w:rsidP="00FC4CC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 w:rsid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B51E0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Pr="00FC4CC4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Thường trực Huyện uỷ làm việc tại trụ sở.</w:t>
            </w:r>
          </w:p>
          <w:p w14:paraId="15540927" w14:textId="77777777" w:rsidR="00FC4CC4" w:rsidRPr="00FC4CC4" w:rsidRDefault="00FC4CC4" w:rsidP="00FC4CC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317D631E" w14:textId="77777777" w:rsidR="00FC4CC4" w:rsidRPr="00FC4CC4" w:rsidRDefault="00FC4CC4" w:rsidP="00FC4CC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49920B10" w14:textId="77777777" w:rsidR="00FC4CC4" w:rsidRPr="00FC4CC4" w:rsidRDefault="00FC4CC4" w:rsidP="00FC4CC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  <w:p w14:paraId="22853022" w14:textId="325031C4" w:rsidR="00FC4CC4" w:rsidRPr="00FC4CC4" w:rsidRDefault="00FC4CC4" w:rsidP="00FC4CC4">
            <w:pPr>
              <w:rPr>
                <w:rFonts w:asciiTheme="majorHAnsi" w:hAnsiTheme="majorHAnsi" w:cstheme="majorHAnsi"/>
                <w:sz w:val="2"/>
                <w:szCs w:val="28"/>
              </w:rPr>
            </w:pPr>
          </w:p>
        </w:tc>
      </w:tr>
      <w:tr w:rsidR="00C96800" w:rsidRPr="00060223" w14:paraId="78D8E15D" w14:textId="77777777" w:rsidTr="00CF613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6B02CC6B" w:rsidR="00AD69A6" w:rsidRPr="004D73C7" w:rsidRDefault="00AD69A6" w:rsidP="00005E71">
            <w:pPr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12"/>
                <w:szCs w:val="28"/>
                <w:lang w:val="ca-ES"/>
              </w:rPr>
            </w:pPr>
          </w:p>
          <w:p w14:paraId="199EF9F0" w14:textId="1FEC3FD3" w:rsidR="00C96800" w:rsidRDefault="00C96800" w:rsidP="00005E7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064AD0"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BC024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16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/12</w:t>
            </w:r>
          </w:p>
          <w:p w14:paraId="61648855" w14:textId="77777777" w:rsidR="004D73C7" w:rsidRPr="004D73C7" w:rsidRDefault="004D73C7" w:rsidP="00005E71">
            <w:pPr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616BAE" w:rsidRPr="00417E31" w:rsidRDefault="00616BAE" w:rsidP="00005E71">
            <w:pPr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7946B1" w:rsidRPr="00060223" w14:paraId="4A712E56" w14:textId="77777777" w:rsidTr="00A02D76">
        <w:trPr>
          <w:trHeight w:val="5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7946B1" w:rsidRDefault="007946B1" w:rsidP="007946B1">
            <w:pPr>
              <w:spacing w:before="120" w:after="120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68AB9C4F" w:rsidR="007946B1" w:rsidRPr="00A02D76" w:rsidRDefault="007946B1" w:rsidP="007946B1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75B0" w14:textId="77777777" w:rsidR="007946B1" w:rsidRPr="00756E56" w:rsidRDefault="007946B1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"/>
                <w:szCs w:val="28"/>
              </w:rPr>
            </w:pPr>
          </w:p>
          <w:p w14:paraId="5B6856B8" w14:textId="2DBC565D" w:rsidR="007946B1" w:rsidRDefault="007946B1" w:rsidP="007946B1">
            <w:pPr>
              <w:spacing w:before="60" w:after="6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8C52CF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075B4D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 làm việc tại trụ sở</w:t>
            </w:r>
            <w:r w:rsidR="007F11DE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4CD3B47F" w14:textId="24353421" w:rsidR="007946B1" w:rsidRDefault="007946B1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8C52CF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8h</w:t>
            </w: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00</w:t>
            </w:r>
            <w:r w:rsidRPr="007946B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7946B1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Đồng chí Nguyễn Tấn Hồng (PBT.TT Huyện uỷ</w:t>
            </w:r>
            <w:r w:rsidR="00D6794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9961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</w:t>
            </w:r>
            <w:r w:rsidR="00D67943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hủ tịch HĐND huyện</w:t>
            </w:r>
            <w:r w:rsidR="008C52C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) dự Hội nghị giao ban khối Mặt trận – Đoàn thể</w:t>
            </w:r>
            <w:r w:rsidR="0067075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quý IV năm 2021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19C5D288" w14:textId="25FE7A93" w:rsidR="007946B1" w:rsidRPr="00A82F55" w:rsidRDefault="007946B1" w:rsidP="007946B1">
            <w:pPr>
              <w:spacing w:before="60" w:after="60"/>
              <w:ind w:left="603" w:hanging="681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           </w:t>
            </w:r>
            <w:r w:rsidRPr="007946B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Hội trường </w:t>
            </w:r>
            <w:r w:rsidR="008C52CF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khối MTĐT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huyện.</w:t>
            </w:r>
          </w:p>
          <w:p w14:paraId="5D601778" w14:textId="1A98695B" w:rsidR="007946B1" w:rsidRPr="0073775C" w:rsidRDefault="007946B1" w:rsidP="007946B1">
            <w:pPr>
              <w:spacing w:before="60" w:after="60"/>
              <w:ind w:left="772" w:hanging="850"/>
              <w:jc w:val="both"/>
              <w:rPr>
                <w:rFonts w:asciiTheme="majorHAnsi" w:eastAsia="MS Mincho" w:hAnsiTheme="majorHAnsi" w:cstheme="majorHAnsi"/>
                <w:color w:val="000000"/>
                <w:sz w:val="10"/>
                <w:szCs w:val="28"/>
              </w:rPr>
            </w:pPr>
          </w:p>
        </w:tc>
      </w:tr>
      <w:tr w:rsidR="007946B1" w:rsidRPr="00060223" w14:paraId="0F76DC95" w14:textId="77777777" w:rsidTr="00A02D76">
        <w:trPr>
          <w:trHeight w:val="56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9C4" w14:textId="3B809EBD" w:rsidR="007946B1" w:rsidRPr="007946B1" w:rsidRDefault="008C52CF" w:rsidP="007946B1">
            <w:pPr>
              <w:spacing w:before="120" w:after="120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2E0" w14:textId="261B863E" w:rsidR="007946B1" w:rsidRDefault="00075A3E" w:rsidP="007946B1">
            <w:pPr>
              <w:spacing w:before="60" w:after="60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75A3E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075A3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13h</w:t>
            </w:r>
            <w:r w:rsidR="00774AF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075A3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075A3E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’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075A3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7946B1" w:rsidRPr="00A82F55">
              <w:rPr>
                <w:rFonts w:asciiTheme="majorHAnsi" w:hAnsiTheme="majorHAnsi" w:cstheme="majorHAnsi"/>
                <w:sz w:val="28"/>
                <w:szCs w:val="28"/>
              </w:rPr>
              <w:t>Thường trực Huyện uỷ làm việc tại trụ sở</w:t>
            </w:r>
            <w:r w:rsidR="007946B1" w:rsidRPr="00B51E0C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  <w:p w14:paraId="4E641293" w14:textId="1CC96235" w:rsidR="00B365B6" w:rsidRDefault="00B365B6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365B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075A3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14h00</w:t>
            </w:r>
            <w:r w:rsidRPr="00075A3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B365B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B365B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Đồng chí Nguyễn Hoàng Giang (UVTV Huyện uỷ, </w:t>
            </w:r>
            <w:r w:rsidR="009961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Ban Tuyên giáo Huyện uỷ</w:t>
            </w:r>
            <w:r w:rsidR="00C4556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</w:t>
            </w:r>
            <w:r w:rsidR="0099618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BCĐ các ngày lễ lớn</w:t>
            </w:r>
            <w:r w:rsidR="00C4556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chủ trì họp BCĐ các ngày lễ lớn</w:t>
            </w:r>
            <w:r w:rsidR="00C4556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của huyện.</w:t>
            </w:r>
          </w:p>
          <w:p w14:paraId="1E5890D9" w14:textId="5EAB8FE1" w:rsidR="00C45569" w:rsidRDefault="00C45569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B7D2D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- Thành phần: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FD7EA9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Theo Quyết định số 27-QĐ/HU ngày 06/10/2020 gồm các đồng chí: 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Đồng chí PCT.UBND huyện</w:t>
            </w:r>
            <w:r w:rsidR="00A9112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(phụ trách VH-XH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)</w:t>
            </w:r>
            <w:r w:rsidR="00DE56A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 đồng chí trưởng Ban Dân vận Huyện uỷ, đồng chí Chánh VP Huyện uỷ</w:t>
            </w:r>
            <w:r w:rsidR="00075A3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</w:t>
            </w:r>
            <w:r w:rsidR="00DE56A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đồng chí trưởng phòng Nội vụ, đồng chí Chủ tịch LĐLĐ huyện, đồng chí Chánh VP. </w:t>
            </w:r>
            <w:r w:rsidR="00DE56A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lastRenderedPageBreak/>
              <w:t>HĐND&amp;UBND huyện, đồng chí trưởng phòng Tài chính - Kế hoạch, đồng chí</w:t>
            </w:r>
            <w:r w:rsidR="009C43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D40AF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trưởng phòng GD&amp;ĐT, đồng chí Chính trị viên BCHQS huyện, đồng chí Bí thư Huyện Đoàn, đồng chí Phó trường Công an huyện</w:t>
            </w:r>
            <w:r w:rsidR="009C43B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(phụ trách giao thông)</w:t>
            </w:r>
            <w:r w:rsidR="00D40AF4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, đồng chí 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Phó chủ tịch UBND thị trấn Đức Phong.</w:t>
            </w:r>
          </w:p>
          <w:p w14:paraId="020F09E0" w14:textId="711C64DB" w:rsidR="004B7D2D" w:rsidRDefault="00756E56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4B7D2D" w:rsidRPr="00756E56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</w:rPr>
              <w:t>Mời dự</w:t>
            </w:r>
            <w:r w:rsidR="004B7D2D" w:rsidRPr="000E7A2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Đồng chí Phạm Anh Tuấn (Phó </w:t>
            </w:r>
            <w:r w:rsidR="00075A3E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trưởng 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Phòng Văn hoá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&amp;</w:t>
            </w:r>
            <w:r w:rsidR="000E7A2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hông tin</w:t>
            </w:r>
            <w:r w:rsidR="00774AF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, phụ trách phòng</w:t>
            </w:r>
            <w:r w:rsidR="004B7D2D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)</w:t>
            </w:r>
            <w:r w:rsidR="00774AF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</w:p>
          <w:p w14:paraId="26F6B28E" w14:textId="77777777" w:rsidR="004B7D2D" w:rsidRDefault="004B7D2D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4B7D2D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- Địa điểm:</w:t>
            </w:r>
            <w: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Phòng họp cấp uỷ.</w:t>
            </w:r>
          </w:p>
          <w:p w14:paraId="52728C22" w14:textId="6956187F" w:rsidR="00756E56" w:rsidRPr="00756E56" w:rsidRDefault="00756E56" w:rsidP="007946B1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6"/>
                <w:szCs w:val="28"/>
              </w:rPr>
            </w:pPr>
          </w:p>
        </w:tc>
      </w:tr>
      <w:tr w:rsidR="00275E96" w:rsidRPr="00060223" w14:paraId="5153A510" w14:textId="77777777" w:rsidTr="002C191A">
        <w:trPr>
          <w:trHeight w:val="535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616BAE" w:rsidRPr="00DB1122" w:rsidRDefault="00616BAE" w:rsidP="002C191A">
            <w:pPr>
              <w:tabs>
                <w:tab w:val="left" w:pos="2790"/>
              </w:tabs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0B7497DC" w:rsidR="00275E96" w:rsidRPr="00706F81" w:rsidRDefault="00275E96" w:rsidP="002C191A">
            <w:pPr>
              <w:tabs>
                <w:tab w:val="left" w:pos="2790"/>
              </w:tabs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="00754CFD"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ED74A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283C25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1</w:t>
            </w:r>
            <w:r w:rsidR="00BC024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7</w:t>
            </w:r>
            <w:r w:rsidR="00C20140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/12</w:t>
            </w:r>
          </w:p>
          <w:p w14:paraId="4A73A37C" w14:textId="77777777" w:rsidR="00B764E2" w:rsidRPr="00DB1122" w:rsidRDefault="00B764E2" w:rsidP="00706F81">
            <w:pPr>
              <w:tabs>
                <w:tab w:val="left" w:pos="2790"/>
              </w:tabs>
              <w:spacing w:before="60" w:after="60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275E96" w:rsidRPr="00060223" w14:paraId="6AF94F0A" w14:textId="77777777" w:rsidTr="00A02D76">
        <w:trPr>
          <w:trHeight w:val="1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64E" w14:textId="44CADD3E" w:rsidR="00275E96" w:rsidRPr="00377CFE" w:rsidRDefault="00275E96" w:rsidP="00A02D76">
            <w:pPr>
              <w:spacing w:before="120" w:after="12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8EA4" w14:textId="77777777" w:rsidR="006813D8" w:rsidRPr="006813D8" w:rsidRDefault="006813D8" w:rsidP="002E6145">
            <w:pPr>
              <w:tabs>
                <w:tab w:val="left" w:pos="2790"/>
              </w:tabs>
              <w:spacing w:before="60" w:after="60"/>
              <w:ind w:left="605" w:hanging="718"/>
              <w:jc w:val="both"/>
              <w:rPr>
                <w:rFonts w:eastAsia="MS Mincho"/>
                <w:color w:val="000000" w:themeColor="text1"/>
                <w:sz w:val="8"/>
                <w:szCs w:val="28"/>
              </w:rPr>
            </w:pPr>
          </w:p>
          <w:p w14:paraId="5CD17819" w14:textId="3E699C73" w:rsidR="00D054D7" w:rsidRPr="00D054D7" w:rsidRDefault="001D09B8" w:rsidP="00FD7EA9">
            <w:pPr>
              <w:tabs>
                <w:tab w:val="left" w:pos="2790"/>
              </w:tabs>
              <w:spacing w:before="60" w:after="60"/>
              <w:ind w:left="49" w:firstLine="2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 w:rsidR="00A82F55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075B4D" w:rsidRPr="001D09B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 8h 00’</w:t>
            </w:r>
            <w:r w:rsidR="00075B4D" w:rsidRPr="00D054D7">
              <w:rPr>
                <w:rFonts w:eastAsia="MS Mincho"/>
                <w:b/>
                <w:i/>
                <w:color w:val="C00000"/>
                <w:sz w:val="28"/>
                <w:szCs w:val="28"/>
              </w:rPr>
              <w:t>:</w:t>
            </w:r>
            <w:r w:rsidR="00075B4D" w:rsidRPr="00075B4D">
              <w:rPr>
                <w:rFonts w:eastAsia="MS Mincho"/>
                <w:color w:val="C00000"/>
                <w:sz w:val="28"/>
                <w:szCs w:val="28"/>
              </w:rPr>
              <w:t xml:space="preserve"> </w:t>
            </w:r>
            <w:r w:rsidR="00075B4D" w:rsidRPr="00075B4D">
              <w:rPr>
                <w:rFonts w:eastAsia="MS Mincho"/>
                <w:color w:val="000000" w:themeColor="text1"/>
                <w:sz w:val="28"/>
                <w:szCs w:val="28"/>
              </w:rPr>
              <w:t>Đồng chí Vũ Lương (TUV, Bí thư Huyện ủy)</w:t>
            </w:r>
            <w:r w:rsidR="00996187">
              <w:rPr>
                <w:rFonts w:eastAsia="MS Mincho"/>
                <w:color w:val="000000" w:themeColor="text1"/>
                <w:sz w:val="28"/>
                <w:szCs w:val="28"/>
              </w:rPr>
              <w:t xml:space="preserve"> và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 xml:space="preserve"> đồng chí Nguyễn Tấn Hồng </w:t>
            </w:r>
            <w:r w:rsidR="00AC3F05">
              <w:rPr>
                <w:rFonts w:eastAsia="MS Mincho"/>
                <w:color w:val="000000" w:themeColor="text1"/>
                <w:sz w:val="28"/>
                <w:szCs w:val="28"/>
              </w:rPr>
              <w:t>(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>PBT.TT Huyện uỷ</w:t>
            </w:r>
            <w:r w:rsidR="00D67943">
              <w:rPr>
                <w:rFonts w:eastAsia="MS Mincho"/>
                <w:color w:val="000000" w:themeColor="text1"/>
                <w:sz w:val="28"/>
                <w:szCs w:val="28"/>
              </w:rPr>
              <w:t xml:space="preserve">, </w:t>
            </w:r>
            <w:r w:rsidR="00996187">
              <w:rPr>
                <w:rFonts w:eastAsia="MS Mincho"/>
                <w:color w:val="000000" w:themeColor="text1"/>
                <w:sz w:val="28"/>
                <w:szCs w:val="28"/>
              </w:rPr>
              <w:t>C</w:t>
            </w:r>
            <w:r w:rsidR="00D67943">
              <w:rPr>
                <w:rFonts w:eastAsia="MS Mincho"/>
                <w:color w:val="000000" w:themeColor="text1"/>
                <w:sz w:val="28"/>
                <w:szCs w:val="28"/>
              </w:rPr>
              <w:t>hủ tịch HĐND huyện</w:t>
            </w:r>
            <w:r w:rsidR="00AC3F05">
              <w:rPr>
                <w:rFonts w:eastAsia="MS Mincho"/>
                <w:color w:val="000000" w:themeColor="text1"/>
                <w:sz w:val="28"/>
                <w:szCs w:val="28"/>
              </w:rPr>
              <w:t>)</w:t>
            </w:r>
            <w:r w:rsidR="00075B4D" w:rsidRPr="00075B4D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 xml:space="preserve">dự họp </w:t>
            </w:r>
            <w:r w:rsidR="00996187">
              <w:rPr>
                <w:rFonts w:eastAsia="MS Mincho"/>
                <w:color w:val="000000" w:themeColor="text1"/>
                <w:sz w:val="28"/>
                <w:szCs w:val="28"/>
              </w:rPr>
              <w:t xml:space="preserve">chi bộ VP Huyện uỷ để 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>đánh giá</w:t>
            </w:r>
            <w:r w:rsidR="008C52CF">
              <w:rPr>
                <w:rFonts w:eastAsia="MS Mincho"/>
                <w:color w:val="000000" w:themeColor="text1"/>
                <w:sz w:val="28"/>
                <w:szCs w:val="28"/>
              </w:rPr>
              <w:t>,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 xml:space="preserve"> phân loại</w:t>
            </w:r>
            <w:r w:rsidR="00FB52C5">
              <w:rPr>
                <w:rFonts w:eastAsia="MS Mincho"/>
                <w:color w:val="000000" w:themeColor="text1"/>
                <w:sz w:val="28"/>
                <w:szCs w:val="28"/>
              </w:rPr>
              <w:t xml:space="preserve"> tổ chức</w:t>
            </w:r>
            <w:r w:rsidR="00532235">
              <w:rPr>
                <w:rFonts w:eastAsia="MS Mincho"/>
                <w:color w:val="000000" w:themeColor="text1"/>
                <w:sz w:val="28"/>
                <w:szCs w:val="28"/>
              </w:rPr>
              <w:t xml:space="preserve"> đảng và 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>đả</w:t>
            </w:r>
            <w:r w:rsidR="00530733">
              <w:rPr>
                <w:rFonts w:eastAsia="MS Mincho"/>
                <w:color w:val="000000" w:themeColor="text1"/>
                <w:sz w:val="28"/>
                <w:szCs w:val="28"/>
              </w:rPr>
              <w:t>ng viên</w:t>
            </w:r>
            <w:r w:rsidR="00AC3F05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530733">
              <w:rPr>
                <w:rFonts w:eastAsia="MS Mincho"/>
                <w:color w:val="000000" w:themeColor="text1"/>
                <w:sz w:val="28"/>
                <w:szCs w:val="28"/>
              </w:rPr>
              <w:t>năm 2021</w:t>
            </w:r>
            <w:r w:rsidR="0080483C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80483C" w:rsidRPr="0080483C">
              <w:rPr>
                <w:rFonts w:eastAsia="MS Mincho"/>
                <w:i/>
                <w:iCs/>
                <w:color w:val="000000" w:themeColor="text1"/>
                <w:sz w:val="28"/>
                <w:szCs w:val="28"/>
              </w:rPr>
              <w:t>(cả ngày)</w:t>
            </w:r>
            <w:r w:rsidR="00D054D7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2DB86739" w14:textId="318BC0FD" w:rsidR="00795137" w:rsidRPr="00393653" w:rsidRDefault="00795137" w:rsidP="00493407">
      <w:pPr>
        <w:jc w:val="center"/>
        <w:rPr>
          <w:b/>
          <w:bCs/>
          <w:i/>
          <w:iCs/>
          <w:sz w:val="4"/>
          <w:szCs w:val="28"/>
        </w:rPr>
      </w:pPr>
    </w:p>
    <w:p w14:paraId="471CA6C0" w14:textId="77777777" w:rsidR="00C82B60" w:rsidRPr="00747B0E" w:rsidRDefault="00C82B60" w:rsidP="00C82B60">
      <w:pPr>
        <w:ind w:firstLine="851"/>
        <w:rPr>
          <w:bCs/>
          <w:iCs/>
          <w:sz w:val="4"/>
          <w:szCs w:val="28"/>
        </w:rPr>
      </w:pPr>
    </w:p>
    <w:p w14:paraId="7C41FBA8" w14:textId="77777777" w:rsidR="00C82B60" w:rsidRPr="002938C0" w:rsidRDefault="00C82B60" w:rsidP="00C82B60">
      <w:pPr>
        <w:ind w:firstLine="851"/>
        <w:jc w:val="center"/>
        <w:rPr>
          <w:b/>
          <w:bCs/>
          <w:i/>
          <w:iCs/>
          <w:sz w:val="16"/>
          <w:szCs w:val="28"/>
        </w:rPr>
      </w:pPr>
    </w:p>
    <w:p w14:paraId="5974C0CD" w14:textId="4C912D84" w:rsidR="00634AD6" w:rsidRPr="00E30451" w:rsidRDefault="0049065C" w:rsidP="0049065C">
      <w:pPr>
        <w:shd w:val="clear" w:color="auto" w:fill="FFFFFF"/>
        <w:ind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huyenuybudang.binhphuoc.vn.</w:t>
      </w:r>
      <w:r w:rsidRPr="0049065C">
        <w:rPr>
          <w:bCs/>
          <w:iCs/>
          <w:sz w:val="28"/>
          <w:szCs w:val="28"/>
        </w:rPr>
        <w:t xml:space="preserve"> Mọi thông tin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>liên hệ số điện thoại 0914.556.379 (đ/c Hương</w:t>
      </w:r>
      <w:r w:rsidR="00F2390F">
        <w:rPr>
          <w:bCs/>
          <w:iCs/>
          <w:sz w:val="28"/>
          <w:szCs w:val="28"/>
        </w:rPr>
        <w:t xml:space="preserve"> – Chuyên viên Văn phòng Huyện ủy</w:t>
      </w:r>
      <w:r w:rsidRPr="0049065C">
        <w:rPr>
          <w:bCs/>
          <w:iCs/>
          <w:sz w:val="28"/>
          <w:szCs w:val="28"/>
        </w:rPr>
        <w:t>).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AB142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0431F49B" w:rsidR="00E942BD" w:rsidRPr="00053746" w:rsidRDefault="008F701B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                                            </w:t>
            </w:r>
            <w:r w:rsidR="00053746">
              <w:rPr>
                <w:bCs/>
                <w:i/>
              </w:rPr>
              <w:t xml:space="preserve">   </w:t>
            </w:r>
          </w:p>
          <w:p w14:paraId="16053FD5" w14:textId="0F8E20A4" w:rsidR="007F62DA" w:rsidRPr="00053746" w:rsidRDefault="00E942BD" w:rsidP="007E667C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</w:t>
            </w:r>
            <w:r w:rsidR="004B22D3" w:rsidRPr="00053746">
              <w:rPr>
                <w:bCs/>
                <w:i/>
              </w:rPr>
              <w:t xml:space="preserve">   </w:t>
            </w:r>
            <w:r w:rsidR="00053746">
              <w:rPr>
                <w:bCs/>
                <w:i/>
              </w:rPr>
              <w:t>(Đã ký)</w:t>
            </w:r>
          </w:p>
          <w:p w14:paraId="49F942D9" w14:textId="77777777" w:rsidR="008F701B" w:rsidRDefault="0008645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40"/>
              </w:rPr>
            </w:pPr>
            <w:r w:rsidRPr="0008645F">
              <w:rPr>
                <w:bCs/>
                <w:i/>
              </w:rPr>
              <w:t xml:space="preserve">                                      </w:t>
            </w:r>
          </w:p>
          <w:p w14:paraId="626E8CF1" w14:textId="6F4BCCB6" w:rsidR="00E942BD" w:rsidRPr="0008645F" w:rsidRDefault="0008645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                  </w:t>
            </w:r>
          </w:p>
          <w:p w14:paraId="4621ED17" w14:textId="51D8BF4B" w:rsidR="00A83D18" w:rsidRPr="00E942BD" w:rsidRDefault="00096C88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1E9168A5" w14:textId="77777777" w:rsidR="00190CBE" w:rsidRPr="008F701B" w:rsidRDefault="006F399A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4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</w:t>
            </w:r>
            <w:r w:rsidR="00290CB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B683AE3" w14:textId="5D3E38EE" w:rsidR="00AB142F" w:rsidRPr="00060223" w:rsidRDefault="00190CBE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3C560F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081C7B">
              <w:rPr>
                <w:b/>
                <w:bCs/>
                <w:sz w:val="28"/>
                <w:szCs w:val="28"/>
              </w:rPr>
              <w:t xml:space="preserve"> </w:t>
            </w:r>
            <w:r w:rsidR="007D3284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5DFFAEE7" w14:textId="77777777" w:rsidR="00D9680B" w:rsidRPr="00B764E2" w:rsidRDefault="00D9680B" w:rsidP="00E1438C">
      <w:pPr>
        <w:rPr>
          <w:sz w:val="12"/>
          <w:szCs w:val="28"/>
        </w:rPr>
      </w:pPr>
    </w:p>
    <w:sectPr w:rsidR="00D9680B" w:rsidRPr="00B764E2" w:rsidSect="00BD2015">
      <w:headerReference w:type="default" r:id="rId8"/>
      <w:footerReference w:type="default" r:id="rId9"/>
      <w:pgSz w:w="11907" w:h="16839" w:code="9"/>
      <w:pgMar w:top="864" w:right="720" w:bottom="1022" w:left="1584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67E6" w14:textId="77777777" w:rsidR="004A4248" w:rsidRDefault="004A4248">
      <w:r>
        <w:separator/>
      </w:r>
    </w:p>
  </w:endnote>
  <w:endnote w:type="continuationSeparator" w:id="0">
    <w:p w14:paraId="677281C4" w14:textId="77777777" w:rsidR="004A4248" w:rsidRDefault="004A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317" w14:textId="72B2DFD5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894" w:rsidRPr="003C2894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B2AD" w14:textId="77777777" w:rsidR="004A4248" w:rsidRDefault="004A4248">
      <w:r>
        <w:separator/>
      </w:r>
    </w:p>
  </w:footnote>
  <w:footnote w:type="continuationSeparator" w:id="0">
    <w:p w14:paraId="660327F6" w14:textId="77777777" w:rsidR="004A4248" w:rsidRDefault="004A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CC56821"/>
    <w:multiLevelType w:val="hybridMultilevel"/>
    <w:tmpl w:val="98488630"/>
    <w:lvl w:ilvl="0" w:tplc="422E3092">
      <w:start w:val="2"/>
      <w:numFmt w:val="bullet"/>
      <w:lvlText w:val=""/>
      <w:lvlJc w:val="left"/>
      <w:pPr>
        <w:ind w:left="1132" w:hanging="360"/>
      </w:pPr>
      <w:rPr>
        <w:rFonts w:ascii="Symbol" w:eastAsia="MS Mincho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8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9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0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3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4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5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6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7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0CF2440"/>
    <w:multiLevelType w:val="hybridMultilevel"/>
    <w:tmpl w:val="A3F464B0"/>
    <w:lvl w:ilvl="0" w:tplc="1E68E2AC">
      <w:start w:val="2"/>
      <w:numFmt w:val="bullet"/>
      <w:lvlText w:val="-"/>
      <w:lvlJc w:val="left"/>
      <w:pPr>
        <w:ind w:left="243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abstractNum w:abstractNumId="39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40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1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2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4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6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7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9" w15:restartNumberingAfterBreak="0">
    <w:nsid w:val="7B4979E1"/>
    <w:multiLevelType w:val="hybridMultilevel"/>
    <w:tmpl w:val="1C345814"/>
    <w:lvl w:ilvl="0" w:tplc="47A86F2A">
      <w:start w:val="2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22"/>
  </w:num>
  <w:num w:numId="5">
    <w:abstractNumId w:val="45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8"/>
  </w:num>
  <w:num w:numId="13">
    <w:abstractNumId w:val="33"/>
  </w:num>
  <w:num w:numId="14">
    <w:abstractNumId w:val="41"/>
  </w:num>
  <w:num w:numId="15">
    <w:abstractNumId w:val="3"/>
  </w:num>
  <w:num w:numId="16">
    <w:abstractNumId w:val="25"/>
  </w:num>
  <w:num w:numId="17">
    <w:abstractNumId w:val="39"/>
  </w:num>
  <w:num w:numId="18">
    <w:abstractNumId w:val="42"/>
  </w:num>
  <w:num w:numId="19">
    <w:abstractNumId w:val="1"/>
  </w:num>
  <w:num w:numId="20">
    <w:abstractNumId w:val="7"/>
  </w:num>
  <w:num w:numId="21">
    <w:abstractNumId w:val="35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9"/>
  </w:num>
  <w:num w:numId="29">
    <w:abstractNumId w:val="43"/>
  </w:num>
  <w:num w:numId="30">
    <w:abstractNumId w:val="37"/>
  </w:num>
  <w:num w:numId="31">
    <w:abstractNumId w:val="44"/>
  </w:num>
  <w:num w:numId="32">
    <w:abstractNumId w:val="30"/>
  </w:num>
  <w:num w:numId="33">
    <w:abstractNumId w:val="12"/>
  </w:num>
  <w:num w:numId="34">
    <w:abstractNumId w:val="46"/>
  </w:num>
  <w:num w:numId="35">
    <w:abstractNumId w:val="10"/>
  </w:num>
  <w:num w:numId="36">
    <w:abstractNumId w:val="23"/>
  </w:num>
  <w:num w:numId="37">
    <w:abstractNumId w:val="34"/>
  </w:num>
  <w:num w:numId="38">
    <w:abstractNumId w:val="14"/>
  </w:num>
  <w:num w:numId="39">
    <w:abstractNumId w:val="36"/>
  </w:num>
  <w:num w:numId="40">
    <w:abstractNumId w:val="31"/>
  </w:num>
  <w:num w:numId="41">
    <w:abstractNumId w:val="13"/>
  </w:num>
  <w:num w:numId="42">
    <w:abstractNumId w:val="26"/>
  </w:num>
  <w:num w:numId="43">
    <w:abstractNumId w:val="20"/>
  </w:num>
  <w:num w:numId="44">
    <w:abstractNumId w:val="40"/>
  </w:num>
  <w:num w:numId="45">
    <w:abstractNumId w:val="47"/>
  </w:num>
  <w:num w:numId="46">
    <w:abstractNumId w:val="32"/>
  </w:num>
  <w:num w:numId="47">
    <w:abstractNumId w:val="16"/>
  </w:num>
  <w:num w:numId="48">
    <w:abstractNumId w:val="38"/>
  </w:num>
  <w:num w:numId="49">
    <w:abstractNumId w:val="4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72AD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F92"/>
    <w:rsid w:val="00230293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FB"/>
    <w:rsid w:val="00252009"/>
    <w:rsid w:val="002529E3"/>
    <w:rsid w:val="00252C78"/>
    <w:rsid w:val="00252E6F"/>
    <w:rsid w:val="00253006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0CF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2894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248"/>
    <w:rsid w:val="004A43E0"/>
    <w:rsid w:val="004A4638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1B3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6B5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56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50E"/>
    <w:rsid w:val="007A4913"/>
    <w:rsid w:val="007A4941"/>
    <w:rsid w:val="007A58C3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8C5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187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4FF2"/>
    <w:rsid w:val="00D25926"/>
    <w:rsid w:val="00D25AB1"/>
    <w:rsid w:val="00D25B98"/>
    <w:rsid w:val="00D261A6"/>
    <w:rsid w:val="00D26865"/>
    <w:rsid w:val="00D26B64"/>
    <w:rsid w:val="00D26C99"/>
    <w:rsid w:val="00D26DD1"/>
    <w:rsid w:val="00D26E86"/>
    <w:rsid w:val="00D26F5B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F0C"/>
    <w:rsid w:val="00E94FDF"/>
    <w:rsid w:val="00E954B5"/>
    <w:rsid w:val="00E955A8"/>
    <w:rsid w:val="00E958BB"/>
    <w:rsid w:val="00E9599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6DB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FEF"/>
    <w:rsid w:val="00FB6CB6"/>
    <w:rsid w:val="00FB6CF0"/>
    <w:rsid w:val="00FC0671"/>
    <w:rsid w:val="00FC0A1E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3695-C043-4AC2-BF8A-1FA40913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5732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4</cp:revision>
  <cp:lastPrinted>2021-12-12T01:51:00Z</cp:lastPrinted>
  <dcterms:created xsi:type="dcterms:W3CDTF">2021-12-12T03:37:00Z</dcterms:created>
  <dcterms:modified xsi:type="dcterms:W3CDTF">2021-12-12T03:53:00Z</dcterms:modified>
</cp:coreProperties>
</file>